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77777777" w:rsidR="00DC0D49" w:rsidRPr="00603B6B" w:rsidRDefault="00264B9F" w:rsidP="00603B6B">
      <w:pPr>
        <w:spacing w:after="0"/>
        <w:jc w:val="center"/>
        <w:rPr>
          <w:rFonts w:ascii="Arial" w:hAnsi="Arial" w:cs="Arial"/>
          <w:b/>
          <w:sz w:val="24"/>
          <w:szCs w:val="24"/>
        </w:rPr>
      </w:pPr>
      <w:r>
        <w:rPr>
          <w:rFonts w:ascii="Arial" w:hAnsi="Arial" w:cs="Arial"/>
          <w:b/>
          <w:sz w:val="24"/>
          <w:szCs w:val="24"/>
        </w:rPr>
        <w:t xml:space="preserve">[Proposed] </w:t>
      </w:r>
      <w:r w:rsidR="00C37335"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0509356A"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August 10</w:t>
      </w:r>
      <w:r w:rsidR="00412EDC">
        <w:rPr>
          <w:rFonts w:ascii="Arial" w:hAnsi="Arial" w:cs="Arial"/>
          <w:b/>
          <w:sz w:val="24"/>
          <w:szCs w:val="24"/>
        </w:rPr>
        <w:t>, 2023</w:t>
      </w:r>
    </w:p>
    <w:p w14:paraId="69B46F7B" w14:textId="77777777"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ce-based 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50519885"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evidence-based updates</w:t>
      </w:r>
      <w:r w:rsidR="00D31C1D" w:rsidRPr="00603B6B">
        <w:rPr>
          <w:rFonts w:ascii="Arial" w:hAnsi="Arial" w:cs="Arial"/>
          <w:sz w:val="24"/>
          <w:szCs w:val="24"/>
        </w:rPr>
        <w:t xml:space="preserve">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E7674F" w:rsidRPr="00603B6B">
        <w:rPr>
          <w:rFonts w:ascii="Arial" w:hAnsi="Arial" w:cs="Arial"/>
          <w:sz w:val="24"/>
          <w:szCs w:val="24"/>
        </w:rPr>
        <w:t>ations, section</w:t>
      </w:r>
      <w:r w:rsidR="006123B2">
        <w:rPr>
          <w:rFonts w:ascii="Arial" w:hAnsi="Arial" w:cs="Arial"/>
          <w:sz w:val="24"/>
          <w:szCs w:val="24"/>
        </w:rPr>
        <w:t xml:space="preserve"> 9792.22</w:t>
      </w:r>
      <w:r w:rsidR="00163529">
        <w:rPr>
          <w:rFonts w:ascii="Arial" w:hAnsi="Arial" w:cs="Arial"/>
          <w:sz w:val="24"/>
          <w:szCs w:val="24"/>
        </w:rPr>
        <w:t xml:space="preserve">, </w:t>
      </w:r>
      <w:r w:rsidR="00412EDC">
        <w:rPr>
          <w:rFonts w:ascii="Arial" w:hAnsi="Arial" w:cs="Arial"/>
          <w:sz w:val="24"/>
          <w:szCs w:val="24"/>
        </w:rPr>
        <w:t>9792.23</w:t>
      </w:r>
      <w:r w:rsidR="00CD10DC">
        <w:rPr>
          <w:rFonts w:ascii="Arial" w:hAnsi="Arial" w:cs="Arial"/>
          <w:sz w:val="24"/>
          <w:szCs w:val="24"/>
        </w:rPr>
        <w:t>.2</w:t>
      </w:r>
      <w:r w:rsidR="00163529">
        <w:rPr>
          <w:rFonts w:ascii="Arial" w:hAnsi="Arial" w:cs="Arial"/>
          <w:sz w:val="24"/>
          <w:szCs w:val="24"/>
        </w:rPr>
        <w:t>, and 9792.24.7</w:t>
      </w:r>
      <w:r w:rsidR="005806E5" w:rsidRPr="00603B6B">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020B92" w:rsidRPr="00603B6B">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B166D">
        <w:rPr>
          <w:rFonts w:ascii="Arial" w:hAnsi="Arial" w:cs="Arial"/>
          <w:sz w:val="24"/>
          <w:szCs w:val="24"/>
        </w:rPr>
        <w:t xml:space="preserve"> August 10</w:t>
      </w:r>
      <w:r w:rsidR="00412EDC">
        <w:rPr>
          <w:rFonts w:ascii="Arial" w:hAnsi="Arial" w:cs="Arial"/>
          <w:sz w:val="24"/>
          <w:szCs w:val="24"/>
        </w:rPr>
        <w:t>, 2023</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7777777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__________________</w:t>
      </w:r>
      <w:r w:rsidR="002436B6">
        <w:rPr>
          <w:rFonts w:ascii="Arial" w:hAnsi="Arial" w:cs="Arial"/>
          <w:sz w:val="24"/>
          <w:szCs w:val="24"/>
        </w:rPr>
        <w:tab/>
        <w:t>__________________________</w:t>
      </w:r>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77777777" w:rsidR="00253D6C" w:rsidRPr="00ED27E4" w:rsidRDefault="00253D6C" w:rsidP="00ED27E4">
      <w:pPr>
        <w:rPr>
          <w:rFonts w:ascii="Times New Roman" w:hAnsi="Times New Roman"/>
          <w:sz w:val="24"/>
          <w:szCs w:val="24"/>
        </w:rPr>
        <w:sectPr w:rsidR="00253D6C" w:rsidRPr="00ED27E4" w:rsidSect="00253D6C">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7AA45488"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9163D6">
        <w:rPr>
          <w:rFonts w:ascii="Times New Roman" w:hAnsi="Times New Roman"/>
          <w:sz w:val="24"/>
          <w:szCs w:val="24"/>
        </w:rPr>
        <w:t xml:space="preserve"> </w:t>
      </w:r>
      <w:r w:rsidR="00C20A42">
        <w:rPr>
          <w:rFonts w:ascii="Times New Roman" w:hAnsi="Times New Roman"/>
          <w:sz w:val="24"/>
          <w:szCs w:val="24"/>
        </w:rPr>
        <w:t>August 10</w:t>
      </w:r>
      <w:r w:rsidR="0024602F">
        <w:rPr>
          <w:rFonts w:ascii="Times New Roman" w:hAnsi="Times New Roman"/>
          <w:sz w:val="24"/>
          <w:szCs w:val="24"/>
        </w:rPr>
        <w:t xml:space="preserve">, </w:t>
      </w:r>
      <w:r w:rsidR="00A50B37">
        <w:rPr>
          <w:rFonts w:ascii="Times New Roman" w:hAnsi="Times New Roman"/>
          <w:sz w:val="24"/>
          <w:szCs w:val="24"/>
        </w:rPr>
        <w:t>2023</w:t>
      </w:r>
      <w:r>
        <w:rPr>
          <w:rFonts w:ascii="Times New Roman" w:hAnsi="Times New Roman"/>
          <w:sz w:val="24"/>
          <w:szCs w:val="24"/>
        </w:rPr>
        <w:t>]</w:t>
      </w:r>
    </w:p>
    <w:p w14:paraId="4A59CD44" w14:textId="77777777" w:rsidR="00024C44" w:rsidRDefault="006123B2" w:rsidP="00391256">
      <w:pPr>
        <w:shd w:val="clear" w:color="auto" w:fill="FFFFFF"/>
        <w:spacing w:after="240" w:line="240" w:lineRule="auto"/>
        <w:rPr>
          <w:rFonts w:ascii="Times New Roman" w:eastAsia="Times New Roman" w:hAnsi="Times New Roman"/>
          <w:bCs/>
          <w:color w:val="212121"/>
          <w:sz w:val="24"/>
          <w:szCs w:val="24"/>
          <w:lang w:val="en"/>
        </w:rPr>
      </w:pPr>
      <w:r>
        <w:rPr>
          <w:rFonts w:ascii="Times New Roman" w:eastAsia="Times New Roman" w:hAnsi="Times New Roman"/>
          <w:b/>
          <w:bCs/>
          <w:color w:val="212121"/>
          <w:sz w:val="24"/>
          <w:szCs w:val="24"/>
          <w:lang w:val="en"/>
        </w:rPr>
        <w:t>§ 9792.22</w:t>
      </w:r>
      <w:r w:rsidR="000663B2" w:rsidRPr="001B5FF0">
        <w:rPr>
          <w:rFonts w:ascii="Times New Roman" w:hAnsi="Times New Roman"/>
          <w:b/>
          <w:sz w:val="24"/>
          <w:szCs w:val="24"/>
        </w:rPr>
        <w:t>.</w:t>
      </w:r>
      <w:r w:rsidR="00024C44">
        <w:rPr>
          <w:rFonts w:ascii="Times New Roman" w:hAnsi="Times New Roman"/>
          <w:b/>
          <w:sz w:val="24"/>
          <w:szCs w:val="24"/>
        </w:rPr>
        <w:t xml:space="preserve"> General Approaches.</w:t>
      </w:r>
      <w:r w:rsidR="0055670C">
        <w:rPr>
          <w:rFonts w:ascii="Times New Roman" w:eastAsia="Times New Roman" w:hAnsi="Times New Roman"/>
          <w:bCs/>
          <w:color w:val="212121"/>
          <w:sz w:val="24"/>
          <w:szCs w:val="24"/>
          <w:lang w:val="en"/>
        </w:rPr>
        <w:t xml:space="preserve"> </w:t>
      </w:r>
    </w:p>
    <w:p w14:paraId="3B306469" w14:textId="77777777"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bCs/>
          <w:color w:val="212121"/>
          <w:sz w:val="24"/>
          <w:szCs w:val="24"/>
          <w:lang w:val="en"/>
        </w:rPr>
        <w:t xml:space="preserve">(a) </w:t>
      </w:r>
      <w:r w:rsidR="000663B2" w:rsidRPr="001B5FF0">
        <w:rPr>
          <w:rFonts w:ascii="Times New Roman" w:eastAsia="Times New Roman" w:hAnsi="Times New Roman"/>
          <w:color w:val="212121"/>
          <w:sz w:val="24"/>
          <w:szCs w:val="24"/>
          <w:lang w:val="en"/>
        </w:rPr>
        <w:t xml:space="preserve">The Administrative Director adopts and incorporates by reference </w:t>
      </w:r>
      <w:r>
        <w:rPr>
          <w:rFonts w:ascii="Times New Roman" w:eastAsia="Times New Roman" w:hAnsi="Times New Roman"/>
          <w:color w:val="212121"/>
          <w:sz w:val="24"/>
          <w:szCs w:val="24"/>
          <w:lang w:val="en"/>
        </w:rPr>
        <w:t>into the MTUS specific guidelines set forth below from the American College of Occupational and Environmental Medicine’s Occupational Medicine Practice Guidelines (ACOEM Practice Guidelines) for the following chapters.</w:t>
      </w:r>
    </w:p>
    <w:p w14:paraId="59AF486D" w14:textId="0AF30914"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(1) Prevention (ACOEM May 1, 2011).</w:t>
      </w:r>
    </w:p>
    <w:p w14:paraId="28AFFC04" w14:textId="1858DC9A"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(2) General Approach to Initial Assessment and Documentation (ACOEM July 25, 2016).</w:t>
      </w:r>
    </w:p>
    <w:p w14:paraId="2413C3C2" w14:textId="4E1ABEF6" w:rsid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 xml:space="preserve">(3) </w:t>
      </w:r>
      <w:r w:rsidRPr="00412EDC">
        <w:rPr>
          <w:rFonts w:ascii="Times New Roman" w:eastAsia="Times New Roman" w:hAnsi="Times New Roman"/>
          <w:color w:val="212121"/>
          <w:sz w:val="24"/>
          <w:szCs w:val="24"/>
          <w:lang w:val="en"/>
        </w:rPr>
        <w:t>Initial Approaches to Treatment (ACOEM October 22, 202</w:t>
      </w:r>
      <w:r w:rsidR="006A4DC9" w:rsidRPr="00412EDC">
        <w:rPr>
          <w:rFonts w:ascii="Times New Roman" w:eastAsia="Times New Roman" w:hAnsi="Times New Roman"/>
          <w:color w:val="212121"/>
          <w:sz w:val="24"/>
          <w:szCs w:val="24"/>
          <w:lang w:val="en"/>
        </w:rPr>
        <w:t>1</w:t>
      </w:r>
      <w:r w:rsidRPr="00412EDC">
        <w:rPr>
          <w:rFonts w:ascii="Times New Roman" w:eastAsia="Times New Roman" w:hAnsi="Times New Roman"/>
          <w:color w:val="212121"/>
          <w:sz w:val="24"/>
          <w:szCs w:val="24"/>
          <w:lang w:val="en"/>
        </w:rPr>
        <w:t>).</w:t>
      </w:r>
    </w:p>
    <w:p w14:paraId="2FA60617" w14:textId="0FDA412E" w:rsidR="00024C44" w:rsidRPr="00024C44" w:rsidRDefault="00024C44" w:rsidP="00391256">
      <w:pPr>
        <w:shd w:val="clear" w:color="auto" w:fill="FFFFFF"/>
        <w:spacing w:after="240" w:line="240" w:lineRule="auto"/>
        <w:rPr>
          <w:rFonts w:ascii="Times New Roman" w:eastAsia="Times New Roman" w:hAnsi="Times New Roman"/>
          <w:color w:val="212121"/>
          <w:sz w:val="24"/>
          <w:szCs w:val="24"/>
          <w:lang w:val="en"/>
        </w:rPr>
      </w:pPr>
      <w:r>
        <w:rPr>
          <w:rFonts w:ascii="Times New Roman" w:eastAsia="Times New Roman" w:hAnsi="Times New Roman"/>
          <w:color w:val="212121"/>
          <w:sz w:val="24"/>
          <w:szCs w:val="24"/>
          <w:lang w:val="en"/>
        </w:rPr>
        <w:t xml:space="preserve">(4) </w:t>
      </w:r>
      <w:r w:rsidRPr="00412EDC">
        <w:rPr>
          <w:rFonts w:ascii="Times New Roman" w:eastAsia="Times New Roman" w:hAnsi="Times New Roman"/>
          <w:strike/>
          <w:color w:val="212121"/>
          <w:sz w:val="24"/>
          <w:szCs w:val="24"/>
          <w:lang w:val="en"/>
        </w:rPr>
        <w:t xml:space="preserve">Cornerstones of Disability Prevention and Management (ACOEM May 1, </w:t>
      </w:r>
      <w:proofErr w:type="gramStart"/>
      <w:r w:rsidRPr="00412EDC">
        <w:rPr>
          <w:rFonts w:ascii="Times New Roman" w:eastAsia="Times New Roman" w:hAnsi="Times New Roman"/>
          <w:strike/>
          <w:color w:val="212121"/>
          <w:sz w:val="24"/>
          <w:szCs w:val="24"/>
          <w:lang w:val="en"/>
        </w:rPr>
        <w:t>2011)</w:t>
      </w:r>
      <w:r w:rsidR="00A50B37" w:rsidRPr="00A50B37">
        <w:rPr>
          <w:rFonts w:ascii="Times New Roman" w:eastAsia="Times New Roman" w:hAnsi="Times New Roman"/>
          <w:color w:val="212121"/>
          <w:sz w:val="24"/>
          <w:szCs w:val="24"/>
          <w:u w:val="single"/>
          <w:lang w:val="en"/>
        </w:rPr>
        <w:t>Work</w:t>
      </w:r>
      <w:proofErr w:type="gramEnd"/>
      <w:r w:rsidR="00A50B37" w:rsidRPr="00A50B37">
        <w:rPr>
          <w:rFonts w:ascii="Times New Roman" w:eastAsia="Times New Roman" w:hAnsi="Times New Roman"/>
          <w:color w:val="212121"/>
          <w:sz w:val="24"/>
          <w:szCs w:val="24"/>
          <w:u w:val="single"/>
          <w:lang w:val="en"/>
        </w:rPr>
        <w:t xml:space="preserve"> Disability Prevention and Management (ACOEM April 11, 2022)</w:t>
      </w:r>
      <w:r w:rsidR="00A50B37">
        <w:rPr>
          <w:rFonts w:ascii="Times New Roman" w:eastAsia="Times New Roman" w:hAnsi="Times New Roman"/>
          <w:color w:val="212121"/>
          <w:sz w:val="24"/>
          <w:szCs w:val="24"/>
          <w:lang w:val="en"/>
        </w:rPr>
        <w:t>.</w:t>
      </w:r>
    </w:p>
    <w:p w14:paraId="2AF49581" w14:textId="19E3F98F" w:rsidR="000663B2" w:rsidRDefault="000663B2" w:rsidP="00391256">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1E6399CE" w14:textId="00F7ADF3" w:rsidR="00A50B37" w:rsidRDefault="00A50B37" w:rsidP="00A50B37">
      <w:pPr>
        <w:shd w:val="clear" w:color="auto" w:fill="FFFFFF"/>
        <w:spacing w:after="240" w:line="240" w:lineRule="auto"/>
        <w:rPr>
          <w:rFonts w:ascii="Times New Roman" w:eastAsia="Times New Roman" w:hAnsi="Times New Roman"/>
          <w:bCs/>
          <w:color w:val="212121"/>
          <w:sz w:val="24"/>
          <w:szCs w:val="24"/>
          <w:lang w:val="en"/>
        </w:rPr>
      </w:pPr>
      <w:r>
        <w:rPr>
          <w:rFonts w:ascii="Times New Roman" w:eastAsia="Times New Roman" w:hAnsi="Times New Roman"/>
          <w:b/>
          <w:bCs/>
          <w:color w:val="212121"/>
          <w:sz w:val="24"/>
          <w:szCs w:val="24"/>
          <w:lang w:val="en"/>
        </w:rPr>
        <w:t>§ 9792.23</w:t>
      </w:r>
      <w:r w:rsidRPr="001B5FF0">
        <w:rPr>
          <w:rFonts w:ascii="Times New Roman" w:hAnsi="Times New Roman"/>
          <w:b/>
          <w:sz w:val="24"/>
          <w:szCs w:val="24"/>
        </w:rPr>
        <w:t>.</w:t>
      </w:r>
      <w:r>
        <w:rPr>
          <w:rFonts w:ascii="Times New Roman" w:hAnsi="Times New Roman"/>
          <w:b/>
          <w:sz w:val="24"/>
          <w:szCs w:val="24"/>
        </w:rPr>
        <w:t>2. Shoulder Disorders Guideline.</w:t>
      </w:r>
      <w:r>
        <w:rPr>
          <w:rFonts w:ascii="Times New Roman" w:eastAsia="Times New Roman" w:hAnsi="Times New Roman"/>
          <w:bCs/>
          <w:color w:val="212121"/>
          <w:sz w:val="24"/>
          <w:szCs w:val="24"/>
          <w:lang w:val="en"/>
        </w:rPr>
        <w:t xml:space="preserve"> </w:t>
      </w:r>
    </w:p>
    <w:p w14:paraId="53EFF399" w14:textId="77777777" w:rsidR="00163529" w:rsidRDefault="00A50B37" w:rsidP="00391256">
      <w:pPr>
        <w:shd w:val="clear" w:color="auto" w:fill="FFFFFF"/>
        <w:spacing w:after="240" w:line="240" w:lineRule="auto"/>
        <w:rPr>
          <w:rFonts w:ascii="Times New Roman" w:eastAsia="Times New Roman" w:hAnsi="Times New Roman"/>
          <w:bCs/>
          <w:color w:val="212121"/>
          <w:sz w:val="24"/>
          <w:szCs w:val="24"/>
          <w:u w:val="single"/>
          <w:lang w:val="en"/>
        </w:rPr>
      </w:pPr>
      <w:r>
        <w:rPr>
          <w:rFonts w:ascii="Times New Roman" w:eastAsia="Times New Roman" w:hAnsi="Times New Roman"/>
          <w:bCs/>
          <w:color w:val="212121"/>
          <w:sz w:val="24"/>
          <w:szCs w:val="24"/>
          <w:lang w:val="en"/>
        </w:rPr>
        <w:t>The Administrative Director adopts and incorporates by reference the Shoulder Disorders Guideline (</w:t>
      </w:r>
      <w:r w:rsidRPr="00A50B37">
        <w:rPr>
          <w:rFonts w:ascii="Times New Roman" w:eastAsia="Times New Roman" w:hAnsi="Times New Roman"/>
          <w:bCs/>
          <w:strike/>
          <w:color w:val="212121"/>
          <w:sz w:val="24"/>
          <w:szCs w:val="24"/>
          <w:lang w:val="en"/>
        </w:rPr>
        <w:t>ACOEM August 1, 2016</w:t>
      </w:r>
      <w:r w:rsidRPr="00A50B37">
        <w:rPr>
          <w:rFonts w:ascii="Times New Roman" w:eastAsia="Times New Roman" w:hAnsi="Times New Roman"/>
          <w:bCs/>
          <w:color w:val="212121"/>
          <w:sz w:val="24"/>
          <w:szCs w:val="24"/>
          <w:u w:val="single"/>
          <w:lang w:val="en"/>
        </w:rPr>
        <w:t>February</w:t>
      </w:r>
      <w:r>
        <w:rPr>
          <w:rFonts w:ascii="Times New Roman" w:eastAsia="Times New Roman" w:hAnsi="Times New Roman"/>
          <w:bCs/>
          <w:color w:val="212121"/>
          <w:sz w:val="24"/>
          <w:szCs w:val="24"/>
          <w:u w:val="single"/>
          <w:lang w:val="en"/>
        </w:rPr>
        <w:t xml:space="preserve"> 6, 2023)</w:t>
      </w:r>
      <w:r>
        <w:rPr>
          <w:rFonts w:ascii="Times New Roman" w:eastAsia="Times New Roman" w:hAnsi="Times New Roman"/>
          <w:bCs/>
          <w:color w:val="212121"/>
          <w:sz w:val="24"/>
          <w:szCs w:val="24"/>
          <w:lang w:val="en"/>
        </w:rPr>
        <w:t xml:space="preserve"> into the MTUS from the ACOEM Practice Guidelines. </w:t>
      </w:r>
      <w:r>
        <w:rPr>
          <w:rFonts w:ascii="Times New Roman" w:eastAsia="Times New Roman" w:hAnsi="Times New Roman"/>
          <w:bCs/>
          <w:color w:val="212121"/>
          <w:sz w:val="24"/>
          <w:szCs w:val="24"/>
          <w:u w:val="single"/>
          <w:lang w:val="en"/>
        </w:rPr>
        <w:t xml:space="preserve"> </w:t>
      </w:r>
    </w:p>
    <w:p w14:paraId="4C2E1A79" w14:textId="51A587AF" w:rsidR="00CD10DC" w:rsidRPr="00CD10DC" w:rsidRDefault="00CD10DC" w:rsidP="00163529">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5878A549" w14:textId="75C61C06" w:rsidR="00163529" w:rsidRDefault="00163529" w:rsidP="00163529">
      <w:pPr>
        <w:shd w:val="clear" w:color="auto" w:fill="FFFFFF"/>
        <w:spacing w:after="240" w:line="240" w:lineRule="auto"/>
        <w:rPr>
          <w:rFonts w:ascii="Times New Roman" w:eastAsia="Times New Roman" w:hAnsi="Times New Roman"/>
          <w:bCs/>
          <w:color w:val="212121"/>
          <w:sz w:val="24"/>
          <w:szCs w:val="24"/>
          <w:lang w:val="en"/>
        </w:rPr>
      </w:pPr>
      <w:r>
        <w:rPr>
          <w:rFonts w:ascii="Times New Roman" w:eastAsia="Times New Roman" w:hAnsi="Times New Roman"/>
          <w:b/>
          <w:bCs/>
          <w:color w:val="212121"/>
          <w:sz w:val="24"/>
          <w:szCs w:val="24"/>
          <w:lang w:val="en"/>
        </w:rPr>
        <w:t>§ 9792.24.7</w:t>
      </w:r>
      <w:r>
        <w:rPr>
          <w:rFonts w:ascii="Times New Roman" w:hAnsi="Times New Roman"/>
          <w:b/>
          <w:sz w:val="24"/>
          <w:szCs w:val="24"/>
        </w:rPr>
        <w:t xml:space="preserve">. </w:t>
      </w:r>
      <w:r w:rsidR="00ED428B" w:rsidRPr="00ED428B">
        <w:rPr>
          <w:rFonts w:ascii="Times New Roman" w:hAnsi="Times New Roman"/>
          <w:b/>
          <w:strike/>
          <w:sz w:val="24"/>
          <w:szCs w:val="24"/>
        </w:rPr>
        <w:t>Coronavirus (COVID-</w:t>
      </w:r>
      <w:proofErr w:type="gramStart"/>
      <w:r w:rsidR="00ED428B" w:rsidRPr="00ED428B">
        <w:rPr>
          <w:rFonts w:ascii="Times New Roman" w:hAnsi="Times New Roman"/>
          <w:b/>
          <w:strike/>
          <w:sz w:val="24"/>
          <w:szCs w:val="24"/>
        </w:rPr>
        <w:t>19)</w:t>
      </w:r>
      <w:r w:rsidRPr="00B952B0">
        <w:rPr>
          <w:rFonts w:ascii="Times New Roman" w:hAnsi="Times New Roman"/>
          <w:b/>
          <w:sz w:val="24"/>
          <w:szCs w:val="24"/>
          <w:u w:val="single"/>
        </w:rPr>
        <w:t>COVID</w:t>
      </w:r>
      <w:proofErr w:type="gramEnd"/>
      <w:r w:rsidRPr="00B952B0">
        <w:rPr>
          <w:rFonts w:ascii="Times New Roman" w:hAnsi="Times New Roman"/>
          <w:b/>
          <w:sz w:val="24"/>
          <w:szCs w:val="24"/>
          <w:u w:val="single"/>
        </w:rPr>
        <w:t>-19</w:t>
      </w:r>
      <w:r>
        <w:rPr>
          <w:rFonts w:ascii="Times New Roman" w:hAnsi="Times New Roman"/>
          <w:b/>
          <w:sz w:val="24"/>
          <w:szCs w:val="24"/>
        </w:rPr>
        <w:t xml:space="preserve"> Guideline.</w:t>
      </w:r>
      <w:r>
        <w:rPr>
          <w:rFonts w:ascii="Times New Roman" w:eastAsia="Times New Roman" w:hAnsi="Times New Roman"/>
          <w:bCs/>
          <w:color w:val="212121"/>
          <w:sz w:val="24"/>
          <w:szCs w:val="24"/>
          <w:lang w:val="en"/>
        </w:rPr>
        <w:t xml:space="preserve"> </w:t>
      </w:r>
    </w:p>
    <w:p w14:paraId="32957D28" w14:textId="4A37FE5E" w:rsidR="00A50B37" w:rsidRDefault="00163529" w:rsidP="00163529">
      <w:pPr>
        <w:shd w:val="clear" w:color="auto" w:fill="FFFFFF"/>
        <w:spacing w:after="240" w:line="240" w:lineRule="auto"/>
        <w:rPr>
          <w:rFonts w:ascii="Times New Roman" w:eastAsia="Times New Roman" w:hAnsi="Times New Roman"/>
          <w:bCs/>
          <w:color w:val="212121"/>
          <w:sz w:val="24"/>
          <w:szCs w:val="24"/>
          <w:u w:val="single"/>
          <w:lang w:val="en"/>
        </w:rPr>
      </w:pPr>
      <w:r>
        <w:rPr>
          <w:rFonts w:ascii="Times New Roman" w:eastAsia="Times New Roman" w:hAnsi="Times New Roman"/>
          <w:bCs/>
          <w:color w:val="212121"/>
          <w:sz w:val="24"/>
          <w:szCs w:val="24"/>
          <w:lang w:val="en"/>
        </w:rPr>
        <w:t xml:space="preserve">The Administrative Director adopts and incorporates by reference the </w:t>
      </w:r>
      <w:r w:rsidR="00ED428B" w:rsidRPr="00ED428B">
        <w:rPr>
          <w:rFonts w:ascii="Times New Roman" w:eastAsia="Times New Roman" w:hAnsi="Times New Roman"/>
          <w:bCs/>
          <w:strike/>
          <w:color w:val="212121"/>
          <w:sz w:val="24"/>
          <w:szCs w:val="24"/>
          <w:lang w:val="en"/>
        </w:rPr>
        <w:t>Coronavirus (COVID-19)</w:t>
      </w:r>
      <w:r w:rsidR="00ED428B">
        <w:rPr>
          <w:rFonts w:ascii="Times New Roman" w:eastAsia="Times New Roman" w:hAnsi="Times New Roman"/>
          <w:bCs/>
          <w:color w:val="212121"/>
          <w:sz w:val="24"/>
          <w:szCs w:val="24"/>
          <w:lang w:val="en"/>
        </w:rPr>
        <w:t xml:space="preserve"> </w:t>
      </w:r>
      <w:r w:rsidRPr="00B952B0">
        <w:rPr>
          <w:rFonts w:ascii="Times New Roman" w:eastAsia="Times New Roman" w:hAnsi="Times New Roman"/>
          <w:bCs/>
          <w:color w:val="212121"/>
          <w:sz w:val="24"/>
          <w:szCs w:val="24"/>
          <w:u w:val="single"/>
          <w:lang w:val="en"/>
        </w:rPr>
        <w:t>COVID-19</w:t>
      </w:r>
      <w:r>
        <w:rPr>
          <w:rFonts w:ascii="Times New Roman" w:eastAsia="Times New Roman" w:hAnsi="Times New Roman"/>
          <w:bCs/>
          <w:color w:val="212121"/>
          <w:sz w:val="24"/>
          <w:szCs w:val="24"/>
          <w:lang w:val="en"/>
        </w:rPr>
        <w:t xml:space="preserve"> Guideline (</w:t>
      </w:r>
      <w:r>
        <w:rPr>
          <w:rFonts w:ascii="Times New Roman" w:eastAsia="Times New Roman" w:hAnsi="Times New Roman"/>
          <w:bCs/>
          <w:strike/>
          <w:color w:val="212121"/>
          <w:sz w:val="24"/>
          <w:szCs w:val="24"/>
          <w:lang w:val="en"/>
        </w:rPr>
        <w:t>ACOEM March 29, 2021</w:t>
      </w:r>
      <w:r>
        <w:rPr>
          <w:rFonts w:ascii="Times New Roman" w:eastAsia="Times New Roman" w:hAnsi="Times New Roman"/>
          <w:bCs/>
          <w:color w:val="212121"/>
          <w:sz w:val="24"/>
          <w:szCs w:val="24"/>
          <w:u w:val="single"/>
          <w:lang w:val="en"/>
        </w:rPr>
        <w:t>March 6, 2023)</w:t>
      </w:r>
      <w:r>
        <w:rPr>
          <w:rFonts w:ascii="Times New Roman" w:eastAsia="Times New Roman" w:hAnsi="Times New Roman"/>
          <w:bCs/>
          <w:color w:val="212121"/>
          <w:sz w:val="24"/>
          <w:szCs w:val="24"/>
          <w:lang w:val="en"/>
        </w:rPr>
        <w:t xml:space="preserve"> into the MTUS from the ACOEM Practice Guidelines.</w:t>
      </w:r>
      <w:r w:rsidR="00A50B37">
        <w:rPr>
          <w:rFonts w:ascii="Times New Roman" w:eastAsia="Times New Roman" w:hAnsi="Times New Roman"/>
          <w:bCs/>
          <w:color w:val="212121"/>
          <w:sz w:val="24"/>
          <w:szCs w:val="24"/>
          <w:u w:val="single"/>
          <w:lang w:val="en"/>
        </w:rPr>
        <w:t xml:space="preserve"> </w:t>
      </w:r>
    </w:p>
    <w:p w14:paraId="28780392" w14:textId="77777777" w:rsidR="00A50B37" w:rsidRDefault="00A50B37" w:rsidP="00A50B37">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58AC4FAC" w14:textId="77777777" w:rsidR="00A50B37" w:rsidRDefault="00A50B37" w:rsidP="00391256">
      <w:pPr>
        <w:shd w:val="clear" w:color="auto" w:fill="FFFFFF"/>
        <w:spacing w:after="240" w:line="240" w:lineRule="auto"/>
        <w:rPr>
          <w:rFonts w:ascii="Times New Roman" w:eastAsia="Times New Roman" w:hAnsi="Times New Roman"/>
          <w:b/>
          <w:bCs/>
          <w:color w:val="212121"/>
          <w:sz w:val="24"/>
          <w:szCs w:val="24"/>
          <w:u w:val="single"/>
          <w:lang w:val="en"/>
        </w:rPr>
      </w:pPr>
    </w:p>
    <w:p w14:paraId="31F3325E" w14:textId="258D5FD7" w:rsidR="00B952B0" w:rsidRDefault="00B952B0" w:rsidP="00B952B0">
      <w:pPr>
        <w:tabs>
          <w:tab w:val="left" w:pos="7870"/>
        </w:tabs>
        <w:rPr>
          <w:rFonts w:ascii="Times New Roman" w:hAnsi="Times New Roman"/>
          <w:sz w:val="24"/>
          <w:szCs w:val="24"/>
        </w:rPr>
      </w:pPr>
      <w:r>
        <w:rPr>
          <w:rFonts w:ascii="Times New Roman" w:hAnsi="Times New Roman"/>
          <w:sz w:val="24"/>
          <w:szCs w:val="24"/>
        </w:rPr>
        <w:tab/>
      </w:r>
    </w:p>
    <w:p w14:paraId="29E06DDC" w14:textId="19515D15" w:rsidR="0039667D" w:rsidRPr="00B952B0" w:rsidRDefault="00B952B0" w:rsidP="00B952B0">
      <w:pPr>
        <w:tabs>
          <w:tab w:val="left" w:pos="7870"/>
        </w:tabs>
        <w:rPr>
          <w:rFonts w:ascii="Times New Roman" w:hAnsi="Times New Roman"/>
          <w:sz w:val="24"/>
          <w:szCs w:val="24"/>
        </w:rPr>
        <w:sectPr w:rsidR="0039667D" w:rsidRPr="00B952B0" w:rsidSect="00F60C2C">
          <w:pgSz w:w="12240" w:h="15840"/>
          <w:pgMar w:top="1440" w:right="1440" w:bottom="1440" w:left="1440" w:header="720" w:footer="720" w:gutter="0"/>
          <w:pgNumType w:start="1"/>
          <w:cols w:space="720"/>
          <w:docGrid w:linePitch="360"/>
        </w:sectPr>
      </w:pPr>
      <w:r>
        <w:rPr>
          <w:rFonts w:ascii="Times New Roman" w:hAnsi="Times New Roman"/>
          <w:sz w:val="24"/>
          <w:szCs w:val="24"/>
        </w:rPr>
        <w:tab/>
      </w:r>
    </w:p>
    <w:p w14:paraId="59E0145E" w14:textId="77777777"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71A53A44"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C20A42">
        <w:rPr>
          <w:rFonts w:ascii="Times New Roman" w:hAnsi="Times New Roman"/>
          <w:sz w:val="24"/>
          <w:szCs w:val="24"/>
        </w:rPr>
        <w:t>August 10,</w:t>
      </w:r>
      <w:r w:rsidR="00A50B37">
        <w:rPr>
          <w:rFonts w:ascii="Times New Roman" w:hAnsi="Times New Roman"/>
          <w:sz w:val="24"/>
          <w:szCs w:val="24"/>
        </w:rPr>
        <w:t xml:space="preserve"> 2023</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77777777" w:rsidR="00120113" w:rsidRPr="00B6494A"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152FD65F" w14:textId="77777777" w:rsidR="00022D87" w:rsidRDefault="00022D87" w:rsidP="00022D87">
      <w:pPr>
        <w:spacing w:after="0" w:line="240" w:lineRule="auto"/>
        <w:ind w:left="720"/>
        <w:jc w:val="both"/>
        <w:rPr>
          <w:rFonts w:ascii="Times New Roman" w:hAnsi="Times New Roman"/>
          <w:sz w:val="24"/>
          <w:szCs w:val="24"/>
        </w:rPr>
      </w:pPr>
    </w:p>
    <w:p w14:paraId="673FB8ED" w14:textId="117A3195" w:rsidR="00F4659B" w:rsidRDefault="00A50B37"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Work Disability Prevention and Management (ACOEM April 11, 2022</w:t>
      </w:r>
      <w:r w:rsidR="00022D87">
        <w:rPr>
          <w:rFonts w:ascii="Times New Roman" w:hAnsi="Times New Roman"/>
          <w:sz w:val="24"/>
          <w:szCs w:val="24"/>
        </w:rPr>
        <w:t>)</w:t>
      </w:r>
    </w:p>
    <w:p w14:paraId="17CCD369" w14:textId="29F7F161" w:rsidR="00A50B37" w:rsidRDefault="00A50B37"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Shoulder Disorders Guideline (ACOEM February 6, 2023)</w:t>
      </w:r>
    </w:p>
    <w:p w14:paraId="27F3D5DB" w14:textId="577140B0" w:rsidR="00163529" w:rsidRPr="00F4659B" w:rsidRDefault="00163529"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COVID-19 Guideline (ACOEM March 6, 2023)</w:t>
      </w:r>
    </w:p>
    <w:p w14:paraId="12A641B4" w14:textId="77777777" w:rsidR="00022D87" w:rsidRDefault="00022D87" w:rsidP="00022D87">
      <w:pPr>
        <w:spacing w:after="0" w:line="240" w:lineRule="auto"/>
        <w:jc w:val="both"/>
        <w:rPr>
          <w:rFonts w:ascii="Times New Roman" w:hAnsi="Times New Roman"/>
          <w:sz w:val="24"/>
          <w:szCs w:val="24"/>
        </w:rPr>
      </w:pPr>
    </w:p>
    <w:p w14:paraId="0F33558F" w14:textId="77777777" w:rsidR="0039667D" w:rsidRPr="0039667D" w:rsidRDefault="0039667D" w:rsidP="0039667D">
      <w:pPr>
        <w:spacing w:after="0" w:line="240" w:lineRule="auto"/>
        <w:ind w:left="720"/>
        <w:jc w:val="both"/>
        <w:rPr>
          <w:rFonts w:ascii="Times New Roman" w:hAnsi="Times New Roman"/>
          <w:sz w:val="24"/>
          <w:szCs w:val="24"/>
        </w:rPr>
      </w:pPr>
    </w:p>
    <w:sectPr w:rsidR="0039667D" w:rsidRPr="0039667D"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70F9" w14:textId="77777777" w:rsidR="004025BE" w:rsidRDefault="004025BE" w:rsidP="00541E90">
      <w:pPr>
        <w:spacing w:after="0" w:line="240" w:lineRule="auto"/>
      </w:pPr>
      <w:r>
        <w:separator/>
      </w:r>
    </w:p>
  </w:endnote>
  <w:endnote w:type="continuationSeparator" w:id="0">
    <w:p w14:paraId="52771967" w14:textId="77777777" w:rsidR="004025BE" w:rsidRDefault="004025BE"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54C0" w14:textId="77777777" w:rsidR="00FA2020" w:rsidRPr="00DB60F2" w:rsidRDefault="00B6494A" w:rsidP="005A7980">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622EC48F"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9792.22</w:t>
    </w:r>
    <w:r w:rsidR="001D66B2">
      <w:rPr>
        <w:rFonts w:ascii="Arial" w:hAnsi="Arial" w:cs="Arial"/>
        <w:sz w:val="24"/>
        <w:szCs w:val="24"/>
      </w:rPr>
      <w:t>,</w:t>
    </w:r>
    <w:r w:rsidR="001D66B2" w:rsidRPr="001D66B2">
      <w:rPr>
        <w:rFonts w:ascii="Arial" w:hAnsi="Arial" w:cs="Arial"/>
        <w:sz w:val="24"/>
        <w:szCs w:val="24"/>
      </w:rPr>
      <w:t xml:space="preserve"> </w:t>
    </w:r>
    <w:r w:rsidR="001D66B2">
      <w:rPr>
        <w:rFonts w:ascii="Arial" w:hAnsi="Arial" w:cs="Arial"/>
        <w:sz w:val="24"/>
        <w:szCs w:val="24"/>
      </w:rPr>
      <w:t>9792.23.2</w:t>
    </w:r>
    <w:r w:rsidR="001D66B2" w:rsidRPr="001D66B2">
      <w:rPr>
        <w:rFonts w:ascii="Arial" w:hAnsi="Arial" w:cs="Arial"/>
        <w:sz w:val="24"/>
        <w:szCs w:val="24"/>
      </w:rPr>
      <w:t>, and 9797.24.7.</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CD10DC">
      <w:rPr>
        <w:rFonts w:ascii="Arial" w:hAnsi="Arial" w:cs="Arial"/>
        <w:noProof/>
        <w:sz w:val="24"/>
        <w:szCs w:val="24"/>
      </w:rPr>
      <w:t>1</w:t>
    </w:r>
    <w:r w:rsidRPr="00DB60F2">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8CFF" w14:textId="77777777" w:rsidR="00FA2020" w:rsidRPr="00DB60F2" w:rsidRDefault="00ED27E4" w:rsidP="00253D6C">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4477CAFB"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1D66B2">
      <w:rPr>
        <w:rFonts w:ascii="Arial" w:hAnsi="Arial" w:cs="Arial"/>
        <w:sz w:val="24"/>
        <w:szCs w:val="24"/>
      </w:rPr>
      <w:t xml:space="preserve">s, title 8, section 9792.22, </w:t>
    </w:r>
    <w:r w:rsidR="00412EDC">
      <w:rPr>
        <w:rFonts w:ascii="Arial" w:hAnsi="Arial" w:cs="Arial"/>
        <w:sz w:val="24"/>
        <w:szCs w:val="24"/>
      </w:rPr>
      <w:t>9792.23</w:t>
    </w:r>
    <w:r w:rsidR="001D66B2">
      <w:rPr>
        <w:rFonts w:ascii="Arial" w:hAnsi="Arial" w:cs="Arial"/>
        <w:sz w:val="24"/>
        <w:szCs w:val="24"/>
      </w:rPr>
      <w:t>.2</w:t>
    </w:r>
    <w:r w:rsidR="001D66B2" w:rsidRPr="001D66B2">
      <w:rPr>
        <w:rFonts w:ascii="Arial" w:hAnsi="Arial" w:cs="Arial"/>
        <w:sz w:val="24"/>
        <w:szCs w:val="24"/>
      </w:rPr>
      <w:t xml:space="preserve">, and 9797.24.7.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CB0A" w14:textId="77777777" w:rsidR="004025BE" w:rsidRDefault="004025BE" w:rsidP="00541E90">
      <w:pPr>
        <w:spacing w:after="0" w:line="240" w:lineRule="auto"/>
      </w:pPr>
      <w:r>
        <w:separator/>
      </w:r>
    </w:p>
  </w:footnote>
  <w:footnote w:type="continuationSeparator" w:id="0">
    <w:p w14:paraId="3F799E1F" w14:textId="77777777" w:rsidR="004025BE" w:rsidRDefault="004025BE"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5959" w14:textId="388585D6" w:rsidR="00DB60F2" w:rsidRPr="00510B6C" w:rsidRDefault="00DB60F2">
    <w:pPr>
      <w:pStyle w:val="Header"/>
      <w:rPr>
        <w:rFonts w:ascii="Arial" w:hAnsi="Arial" w:cs="Arial"/>
        <w:color w:val="FFFFFF" w:themeColor="background1"/>
        <w:sz w:val="18"/>
        <w:szCs w:val="18"/>
      </w:rPr>
    </w:pPr>
    <w:r w:rsidRPr="00510B6C">
      <w:rPr>
        <w:rFonts w:ascii="Arial" w:hAnsi="Arial" w:cs="Arial"/>
        <w:color w:val="FFFFFF" w:themeColor="background1"/>
        <w:sz w:val="18"/>
        <w:szCs w:val="18"/>
      </w:rPr>
      <w:t>The proposed deletions in this regulatory text are noted in strike-through and the proposed additions to this regulatory text are noted by underscore.  It is hat font attributes and/or document settings are enabled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413038">
    <w:abstractNumId w:val="10"/>
  </w:num>
  <w:num w:numId="2" w16cid:durableId="1122459891">
    <w:abstractNumId w:val="12"/>
  </w:num>
  <w:num w:numId="3" w16cid:durableId="798913465">
    <w:abstractNumId w:val="15"/>
  </w:num>
  <w:num w:numId="4" w16cid:durableId="681013617">
    <w:abstractNumId w:val="14"/>
  </w:num>
  <w:num w:numId="5" w16cid:durableId="1709647219">
    <w:abstractNumId w:val="11"/>
  </w:num>
  <w:num w:numId="6" w16cid:durableId="32778904">
    <w:abstractNumId w:val="13"/>
  </w:num>
  <w:num w:numId="7" w16cid:durableId="1798638588">
    <w:abstractNumId w:val="9"/>
  </w:num>
  <w:num w:numId="8" w16cid:durableId="626397997">
    <w:abstractNumId w:val="7"/>
  </w:num>
  <w:num w:numId="9" w16cid:durableId="254677248">
    <w:abstractNumId w:val="6"/>
  </w:num>
  <w:num w:numId="10" w16cid:durableId="1962416271">
    <w:abstractNumId w:val="5"/>
  </w:num>
  <w:num w:numId="11" w16cid:durableId="722943386">
    <w:abstractNumId w:val="4"/>
  </w:num>
  <w:num w:numId="12" w16cid:durableId="322513048">
    <w:abstractNumId w:val="8"/>
  </w:num>
  <w:num w:numId="13" w16cid:durableId="112680373">
    <w:abstractNumId w:val="3"/>
  </w:num>
  <w:num w:numId="14" w16cid:durableId="235864798">
    <w:abstractNumId w:val="2"/>
  </w:num>
  <w:num w:numId="15" w16cid:durableId="307787126">
    <w:abstractNumId w:val="1"/>
  </w:num>
  <w:num w:numId="16" w16cid:durableId="88429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C44"/>
    <w:rsid w:val="00024F1E"/>
    <w:rsid w:val="0003062F"/>
    <w:rsid w:val="00032407"/>
    <w:rsid w:val="000456AB"/>
    <w:rsid w:val="00053829"/>
    <w:rsid w:val="000663B2"/>
    <w:rsid w:val="0008295B"/>
    <w:rsid w:val="00084C17"/>
    <w:rsid w:val="000A4EC1"/>
    <w:rsid w:val="000A6CE1"/>
    <w:rsid w:val="000B432B"/>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5214"/>
    <w:rsid w:val="00195F91"/>
    <w:rsid w:val="001B1EFB"/>
    <w:rsid w:val="001B4D1F"/>
    <w:rsid w:val="001B5738"/>
    <w:rsid w:val="001B6219"/>
    <w:rsid w:val="001D3B54"/>
    <w:rsid w:val="001D43EB"/>
    <w:rsid w:val="001D66B2"/>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82701"/>
    <w:rsid w:val="00387BBE"/>
    <w:rsid w:val="003906F9"/>
    <w:rsid w:val="00390AC1"/>
    <w:rsid w:val="00391256"/>
    <w:rsid w:val="0039667D"/>
    <w:rsid w:val="003B166D"/>
    <w:rsid w:val="003B1C24"/>
    <w:rsid w:val="003C19BA"/>
    <w:rsid w:val="003C5629"/>
    <w:rsid w:val="003D56C9"/>
    <w:rsid w:val="003E28D1"/>
    <w:rsid w:val="004025BE"/>
    <w:rsid w:val="00403F1A"/>
    <w:rsid w:val="00411507"/>
    <w:rsid w:val="00412EDC"/>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0B6C"/>
    <w:rsid w:val="00515D38"/>
    <w:rsid w:val="00524290"/>
    <w:rsid w:val="00531232"/>
    <w:rsid w:val="00534F5C"/>
    <w:rsid w:val="00540117"/>
    <w:rsid w:val="00540B0E"/>
    <w:rsid w:val="00541E90"/>
    <w:rsid w:val="005470DA"/>
    <w:rsid w:val="0055670C"/>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A4DC9"/>
    <w:rsid w:val="006B58F2"/>
    <w:rsid w:val="006C18D4"/>
    <w:rsid w:val="006C446A"/>
    <w:rsid w:val="006C7437"/>
    <w:rsid w:val="006C7B22"/>
    <w:rsid w:val="006D09E4"/>
    <w:rsid w:val="006D622B"/>
    <w:rsid w:val="006F0619"/>
    <w:rsid w:val="006F332D"/>
    <w:rsid w:val="00704939"/>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900E8B"/>
    <w:rsid w:val="00902909"/>
    <w:rsid w:val="00905FEC"/>
    <w:rsid w:val="00907647"/>
    <w:rsid w:val="009163D6"/>
    <w:rsid w:val="0092058A"/>
    <w:rsid w:val="009231D5"/>
    <w:rsid w:val="00926E0D"/>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3BA"/>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3589"/>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0A42"/>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D10DC"/>
    <w:rsid w:val="00CF4FFA"/>
    <w:rsid w:val="00CF6C67"/>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71447"/>
    <w:rsid w:val="00F810F2"/>
    <w:rsid w:val="00F828A7"/>
    <w:rsid w:val="00F90235"/>
    <w:rsid w:val="00F911DA"/>
    <w:rsid w:val="00F96A41"/>
    <w:rsid w:val="00FA2020"/>
    <w:rsid w:val="00FA36DC"/>
    <w:rsid w:val="00FA60C2"/>
    <w:rsid w:val="00FA6D65"/>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B7646-E7AD-4CB7-AF83-0B09298E40DE}">
  <ds:schemaRefs>
    <ds:schemaRef ds:uri="http://schemas.openxmlformats.org/officeDocument/2006/bibliography"/>
  </ds:schemaRefs>
</ds:datastoreItem>
</file>

<file path=customXml/itemProps2.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60CB9-298D-4E18-B3F5-0909A1F9A5CF}">
  <ds:schemaRefs>
    <ds:schemaRef ds:uri="http://schemas.microsoft.com/sharepoint/v3/contenttype/forms"/>
  </ds:schemaRefs>
</ds:datastoreItem>
</file>

<file path=customXml/itemProps4.xml><?xml version="1.0" encoding="utf-8"?>
<ds:datastoreItem xmlns:ds="http://schemas.openxmlformats.org/officeDocument/2006/customXml" ds:itemID="{C651F253-BE8F-41A4-A106-6508712B07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2023-05-30T18:32:00Z</dcterms:created>
  <dcterms:modified xsi:type="dcterms:W3CDTF">2023-05-30T18:32:00Z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