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A88CC" w14:textId="77777777" w:rsidR="00097E53" w:rsidRPr="00097E53" w:rsidRDefault="00097E53" w:rsidP="00CB2562">
      <w:pPr>
        <w:tabs>
          <w:tab w:val="center" w:pos="4680"/>
        </w:tabs>
        <w:spacing w:after="0" w:line="240" w:lineRule="auto"/>
        <w:jc w:val="center"/>
        <w:rPr>
          <w:rFonts w:ascii="Times New Roman" w:hAnsi="Times New Roman"/>
          <w:b/>
          <w:sz w:val="24"/>
          <w:szCs w:val="24"/>
        </w:rPr>
      </w:pPr>
      <w:r w:rsidRPr="00097E53">
        <w:rPr>
          <w:rFonts w:ascii="Times New Roman" w:hAnsi="Times New Roman"/>
          <w:b/>
          <w:sz w:val="24"/>
          <w:szCs w:val="24"/>
        </w:rPr>
        <w:t>STATE OF CALIFORNIA</w:t>
      </w:r>
    </w:p>
    <w:p w14:paraId="2F5EB89A" w14:textId="77777777" w:rsidR="00097E53" w:rsidRPr="00097E53" w:rsidRDefault="00097E53" w:rsidP="00CB2562">
      <w:pPr>
        <w:tabs>
          <w:tab w:val="center" w:pos="4680"/>
        </w:tabs>
        <w:spacing w:after="0" w:line="240" w:lineRule="auto"/>
        <w:jc w:val="center"/>
        <w:rPr>
          <w:rFonts w:ascii="Times New Roman" w:hAnsi="Times New Roman"/>
          <w:b/>
          <w:sz w:val="24"/>
          <w:szCs w:val="24"/>
        </w:rPr>
      </w:pPr>
      <w:r w:rsidRPr="00097E53">
        <w:rPr>
          <w:rFonts w:ascii="Times New Roman" w:hAnsi="Times New Roman"/>
          <w:b/>
          <w:sz w:val="24"/>
          <w:szCs w:val="24"/>
        </w:rPr>
        <w:t>DEPARTMENT OF INDUSTRIAL RELATIONS</w:t>
      </w:r>
    </w:p>
    <w:p w14:paraId="5FDCB227" w14:textId="77777777" w:rsidR="00097E53" w:rsidRPr="00097E53" w:rsidRDefault="00097E53" w:rsidP="00CB2562">
      <w:pPr>
        <w:tabs>
          <w:tab w:val="center" w:pos="4680"/>
        </w:tabs>
        <w:spacing w:after="0" w:line="240" w:lineRule="auto"/>
        <w:jc w:val="center"/>
        <w:rPr>
          <w:rFonts w:ascii="Times New Roman" w:hAnsi="Times New Roman"/>
          <w:b/>
          <w:sz w:val="24"/>
          <w:szCs w:val="24"/>
        </w:rPr>
      </w:pPr>
      <w:r w:rsidRPr="00097E53">
        <w:rPr>
          <w:rFonts w:ascii="Times New Roman" w:hAnsi="Times New Roman"/>
          <w:b/>
          <w:sz w:val="24"/>
          <w:szCs w:val="24"/>
        </w:rPr>
        <w:t xml:space="preserve">Division of </w:t>
      </w:r>
      <w:r w:rsidR="009617B4">
        <w:rPr>
          <w:rFonts w:ascii="Times New Roman" w:hAnsi="Times New Roman"/>
          <w:b/>
          <w:sz w:val="24"/>
          <w:szCs w:val="24"/>
        </w:rPr>
        <w:t>Workers’ Compensation</w:t>
      </w:r>
    </w:p>
    <w:p w14:paraId="30AB6393" w14:textId="77777777" w:rsidR="00097E53" w:rsidRDefault="00097E53" w:rsidP="00CB2562">
      <w:pPr>
        <w:tabs>
          <w:tab w:val="center" w:pos="4680"/>
        </w:tabs>
        <w:spacing w:after="0" w:line="240" w:lineRule="auto"/>
        <w:jc w:val="center"/>
        <w:rPr>
          <w:rFonts w:ascii="Times New Roman" w:hAnsi="Times New Roman"/>
          <w:b/>
          <w:sz w:val="24"/>
          <w:szCs w:val="24"/>
          <w:u w:val="single"/>
        </w:rPr>
      </w:pPr>
    </w:p>
    <w:p w14:paraId="3A17DD56" w14:textId="77777777" w:rsidR="0092793D" w:rsidRPr="00E031EB" w:rsidRDefault="0092793D" w:rsidP="00CB2562">
      <w:pPr>
        <w:tabs>
          <w:tab w:val="center" w:pos="4680"/>
        </w:tabs>
        <w:spacing w:after="0" w:line="240" w:lineRule="auto"/>
        <w:jc w:val="center"/>
        <w:rPr>
          <w:rFonts w:ascii="Times New Roman" w:hAnsi="Times New Roman"/>
          <w:b/>
          <w:sz w:val="24"/>
          <w:szCs w:val="24"/>
          <w:u w:val="single"/>
        </w:rPr>
      </w:pPr>
      <w:r w:rsidRPr="00E031EB">
        <w:rPr>
          <w:rFonts w:ascii="Times New Roman" w:hAnsi="Times New Roman"/>
          <w:b/>
          <w:sz w:val="24"/>
          <w:szCs w:val="24"/>
          <w:u w:val="single"/>
        </w:rPr>
        <w:t>NOTICE OF MODIFICATION TO TEXT OF PROPOSED REGULATIONS</w:t>
      </w:r>
    </w:p>
    <w:p w14:paraId="40930B67" w14:textId="77777777" w:rsidR="0092793D" w:rsidRPr="00E031EB" w:rsidRDefault="0092793D" w:rsidP="00CB2562">
      <w:pPr>
        <w:tabs>
          <w:tab w:val="center" w:pos="4680"/>
        </w:tabs>
        <w:spacing w:after="0" w:line="240" w:lineRule="auto"/>
        <w:jc w:val="center"/>
        <w:rPr>
          <w:rFonts w:ascii="Times New Roman" w:hAnsi="Times New Roman"/>
          <w:b/>
          <w:sz w:val="24"/>
          <w:szCs w:val="24"/>
          <w:u w:val="single"/>
        </w:rPr>
      </w:pPr>
    </w:p>
    <w:p w14:paraId="64293C1E" w14:textId="77777777" w:rsidR="00B76DE2" w:rsidRDefault="00B76DE2" w:rsidP="00B76DE2">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Subject Matter of Regulations:  Workers’ Compensation</w:t>
      </w:r>
    </w:p>
    <w:p w14:paraId="1CF4329A" w14:textId="77777777" w:rsidR="00B76DE2" w:rsidRDefault="00B76DE2" w:rsidP="00B76DE2">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Qualified Medical Evaluator Regulations</w:t>
      </w:r>
    </w:p>
    <w:p w14:paraId="5F460068" w14:textId="77777777" w:rsidR="00097E53" w:rsidRPr="00E031EB" w:rsidRDefault="00097E53" w:rsidP="00CB2562">
      <w:pPr>
        <w:tabs>
          <w:tab w:val="center" w:pos="4680"/>
        </w:tabs>
        <w:spacing w:after="0" w:line="240" w:lineRule="auto"/>
        <w:jc w:val="center"/>
        <w:rPr>
          <w:rFonts w:ascii="Times New Roman" w:hAnsi="Times New Roman"/>
          <w:b/>
          <w:sz w:val="24"/>
          <w:szCs w:val="24"/>
        </w:rPr>
      </w:pPr>
    </w:p>
    <w:p w14:paraId="1B8A740B" w14:textId="77777777" w:rsidR="00B76DE2" w:rsidRPr="00B76DE2" w:rsidRDefault="00B76DE2" w:rsidP="00B76DE2">
      <w:pPr>
        <w:tabs>
          <w:tab w:val="center" w:pos="4680"/>
        </w:tabs>
        <w:spacing w:after="0" w:line="240" w:lineRule="auto"/>
        <w:jc w:val="center"/>
        <w:rPr>
          <w:rFonts w:ascii="Times New Roman" w:hAnsi="Times New Roman"/>
          <w:b/>
          <w:sz w:val="24"/>
          <w:szCs w:val="24"/>
          <w:u w:val="single"/>
        </w:rPr>
      </w:pPr>
      <w:r w:rsidRPr="00B76DE2">
        <w:rPr>
          <w:rFonts w:ascii="Times New Roman" w:hAnsi="Times New Roman"/>
          <w:b/>
          <w:sz w:val="24"/>
          <w:szCs w:val="24"/>
          <w:u w:val="single"/>
        </w:rPr>
        <w:t>TITLE 8.  CALIFORNIA CODE OF REGULATIONS</w:t>
      </w:r>
    </w:p>
    <w:p w14:paraId="299290CE" w14:textId="77777777" w:rsidR="00EB646D" w:rsidRPr="00E031EB" w:rsidRDefault="00B76DE2" w:rsidP="00B76DE2">
      <w:pPr>
        <w:tabs>
          <w:tab w:val="center" w:pos="4680"/>
        </w:tabs>
        <w:spacing w:after="0" w:line="240" w:lineRule="auto"/>
        <w:jc w:val="center"/>
        <w:rPr>
          <w:rFonts w:ascii="Times New Roman" w:hAnsi="Times New Roman"/>
          <w:b/>
          <w:sz w:val="24"/>
          <w:szCs w:val="24"/>
          <w:u w:val="single"/>
        </w:rPr>
      </w:pPr>
      <w:r w:rsidRPr="00B76DE2">
        <w:rPr>
          <w:rFonts w:ascii="Times New Roman" w:hAnsi="Times New Roman"/>
          <w:b/>
          <w:sz w:val="24"/>
          <w:szCs w:val="24"/>
          <w:u w:val="single"/>
        </w:rPr>
        <w:t>SECTIONS 1, 11, 11.5, 14, 33, 35, 35.5, 50, 51, 52, 54, 55, 56, 57, 63, 10133.54 &amp; 10133.55</w:t>
      </w:r>
    </w:p>
    <w:p w14:paraId="76C9FB43" w14:textId="77777777" w:rsidR="0092793D" w:rsidRPr="00E031EB" w:rsidRDefault="0092793D" w:rsidP="00CB2562">
      <w:pPr>
        <w:tabs>
          <w:tab w:val="center" w:pos="4680"/>
        </w:tabs>
        <w:spacing w:after="0" w:line="240" w:lineRule="auto"/>
        <w:rPr>
          <w:rFonts w:ascii="Times New Roman" w:hAnsi="Times New Roman"/>
          <w:b/>
          <w:sz w:val="24"/>
          <w:szCs w:val="24"/>
          <w:u w:val="single"/>
        </w:rPr>
      </w:pPr>
    </w:p>
    <w:p w14:paraId="3DB91DAB" w14:textId="77777777" w:rsidR="0092793D" w:rsidRPr="00E031EB" w:rsidRDefault="0092793D" w:rsidP="00CB2562">
      <w:pPr>
        <w:tabs>
          <w:tab w:val="center" w:pos="4680"/>
        </w:tabs>
        <w:spacing w:after="0" w:line="240" w:lineRule="auto"/>
        <w:jc w:val="both"/>
        <w:rPr>
          <w:rFonts w:ascii="Times New Roman" w:hAnsi="Times New Roman"/>
          <w:sz w:val="24"/>
          <w:szCs w:val="24"/>
        </w:rPr>
      </w:pPr>
      <w:r w:rsidRPr="00E031EB">
        <w:rPr>
          <w:rFonts w:ascii="Times New Roman" w:hAnsi="Times New Roman"/>
          <w:b/>
          <w:sz w:val="24"/>
          <w:szCs w:val="24"/>
        </w:rPr>
        <w:t xml:space="preserve">NOTICE IS HEREBY GIVEN </w:t>
      </w:r>
      <w:r w:rsidR="00E1770F" w:rsidRPr="00E1770F">
        <w:rPr>
          <w:rFonts w:ascii="Times New Roman" w:hAnsi="Times New Roman"/>
          <w:sz w:val="24"/>
          <w:szCs w:val="24"/>
        </w:rPr>
        <w:t>that</w:t>
      </w:r>
      <w:r w:rsidR="00E1770F">
        <w:rPr>
          <w:rFonts w:ascii="Times New Roman" w:hAnsi="Times New Roman"/>
          <w:b/>
          <w:sz w:val="24"/>
          <w:szCs w:val="24"/>
        </w:rPr>
        <w:t xml:space="preserve"> </w:t>
      </w:r>
      <w:r w:rsidR="00E1770F" w:rsidRPr="00E1770F">
        <w:rPr>
          <w:rFonts w:ascii="Times New Roman" w:hAnsi="Times New Roman"/>
          <w:sz w:val="24"/>
          <w:szCs w:val="24"/>
        </w:rPr>
        <w:t>pursuant to</w:t>
      </w:r>
      <w:r w:rsidR="00E1770F">
        <w:rPr>
          <w:rFonts w:ascii="Times New Roman" w:hAnsi="Times New Roman"/>
          <w:sz w:val="24"/>
          <w:szCs w:val="24"/>
        </w:rPr>
        <w:t xml:space="preserve"> the requirements of </w:t>
      </w:r>
      <w:r w:rsidR="000B4FF3">
        <w:rPr>
          <w:rFonts w:ascii="Times New Roman" w:hAnsi="Times New Roman"/>
          <w:sz w:val="24"/>
          <w:szCs w:val="24"/>
        </w:rPr>
        <w:t xml:space="preserve">Government Code </w:t>
      </w:r>
      <w:r w:rsidR="00E1770F">
        <w:rPr>
          <w:rFonts w:ascii="Times New Roman" w:hAnsi="Times New Roman"/>
          <w:sz w:val="24"/>
          <w:szCs w:val="24"/>
        </w:rPr>
        <w:t>section 11346.8 (c), and section 44 of title I of the California Code of Regulations</w:t>
      </w:r>
      <w:r w:rsidR="000B4FF3">
        <w:rPr>
          <w:rFonts w:ascii="Times New Roman" w:hAnsi="Times New Roman"/>
          <w:sz w:val="24"/>
          <w:szCs w:val="24"/>
        </w:rPr>
        <w:t>,</w:t>
      </w:r>
      <w:r w:rsidR="00E1770F">
        <w:rPr>
          <w:rFonts w:ascii="Times New Roman" w:hAnsi="Times New Roman"/>
          <w:sz w:val="24"/>
          <w:szCs w:val="24"/>
        </w:rPr>
        <w:t xml:space="preserve"> </w:t>
      </w:r>
      <w:r w:rsidRPr="00E031EB">
        <w:rPr>
          <w:rFonts w:ascii="Times New Roman" w:hAnsi="Times New Roman"/>
          <w:sz w:val="24"/>
          <w:szCs w:val="24"/>
        </w:rPr>
        <w:t xml:space="preserve">the </w:t>
      </w:r>
      <w:r w:rsidR="009617B4" w:rsidRPr="009617B4">
        <w:rPr>
          <w:rFonts w:ascii="Times New Roman" w:hAnsi="Times New Roman"/>
          <w:sz w:val="24"/>
          <w:szCs w:val="24"/>
        </w:rPr>
        <w:t xml:space="preserve">Administrative Director of the Division of Workers’ Compensation, pursuant to the authority vested </w:t>
      </w:r>
      <w:r w:rsidR="00B76DE2" w:rsidRPr="00B76DE2">
        <w:rPr>
          <w:rFonts w:ascii="Times New Roman" w:hAnsi="Times New Roman"/>
          <w:sz w:val="24"/>
          <w:szCs w:val="24"/>
        </w:rPr>
        <w:t>in the Administrative Director by Labor Code sections 53, 133, 139.2, 4060, 4061, 4062, 4062.1, 4062.2 and 5307.3</w:t>
      </w:r>
      <w:r w:rsidR="000B4FF3">
        <w:rPr>
          <w:rFonts w:ascii="Times New Roman" w:hAnsi="Times New Roman"/>
          <w:sz w:val="24"/>
          <w:szCs w:val="24"/>
        </w:rPr>
        <w:t>,</w:t>
      </w:r>
      <w:r w:rsidR="00097E53">
        <w:rPr>
          <w:rFonts w:ascii="Times New Roman" w:hAnsi="Times New Roman"/>
          <w:sz w:val="24"/>
          <w:szCs w:val="24"/>
        </w:rPr>
        <w:t xml:space="preserve"> </w:t>
      </w:r>
      <w:r w:rsidRPr="00E031EB">
        <w:rPr>
          <w:rFonts w:ascii="Times New Roman" w:hAnsi="Times New Roman"/>
          <w:sz w:val="24"/>
          <w:szCs w:val="24"/>
        </w:rPr>
        <w:t xml:space="preserve">proposes </w:t>
      </w:r>
      <w:r w:rsidR="00E1770F">
        <w:rPr>
          <w:rFonts w:ascii="Times New Roman" w:hAnsi="Times New Roman"/>
          <w:sz w:val="24"/>
          <w:szCs w:val="24"/>
        </w:rPr>
        <w:t xml:space="preserve">to </w:t>
      </w:r>
      <w:r w:rsidRPr="00E031EB">
        <w:rPr>
          <w:rFonts w:ascii="Times New Roman" w:hAnsi="Times New Roman"/>
          <w:sz w:val="24"/>
          <w:szCs w:val="24"/>
        </w:rPr>
        <w:t>modify the text of the following proposed regulations</w:t>
      </w:r>
      <w:r w:rsidR="000B4FF3">
        <w:rPr>
          <w:rFonts w:ascii="Times New Roman" w:hAnsi="Times New Roman"/>
          <w:sz w:val="24"/>
          <w:szCs w:val="24"/>
        </w:rPr>
        <w:t xml:space="preserve"> which were the subject of a regulatory hearing held on March 13, 2023</w:t>
      </w:r>
      <w:r w:rsidRPr="00E031EB">
        <w:rPr>
          <w:rFonts w:ascii="Times New Roman" w:hAnsi="Times New Roman"/>
          <w:sz w:val="24"/>
          <w:szCs w:val="24"/>
        </w:rPr>
        <w:t>:</w:t>
      </w:r>
    </w:p>
    <w:p w14:paraId="01B40B5B" w14:textId="77777777" w:rsidR="0092793D" w:rsidRPr="00E031EB" w:rsidRDefault="0092793D" w:rsidP="00CB2562">
      <w:pPr>
        <w:tabs>
          <w:tab w:val="center" w:pos="4680"/>
        </w:tabs>
        <w:spacing w:after="0" w:line="240" w:lineRule="auto"/>
        <w:jc w:val="both"/>
        <w:rPr>
          <w:rFonts w:ascii="Times New Roman" w:hAnsi="Times New Roman"/>
          <w:sz w:val="24"/>
          <w:szCs w:val="24"/>
        </w:rPr>
      </w:pPr>
    </w:p>
    <w:p w14:paraId="73245A8D" w14:textId="77777777" w:rsidR="008E2D1B" w:rsidRDefault="008E2D1B" w:rsidP="008E2D1B">
      <w:pPr>
        <w:pStyle w:val="BodyText3"/>
        <w:widowControl w:val="0"/>
        <w:spacing w:line="240" w:lineRule="auto"/>
      </w:pPr>
      <w:r>
        <w:t>Amend section 11</w:t>
      </w:r>
      <w:r>
        <w:tab/>
      </w:r>
      <w:r>
        <w:tab/>
        <w:t xml:space="preserve">Eligibility Requirements for Initial Appointment as a </w:t>
      </w:r>
      <w:proofErr w:type="spellStart"/>
      <w:r>
        <w:t>QME</w:t>
      </w:r>
      <w:proofErr w:type="spellEnd"/>
    </w:p>
    <w:p w14:paraId="54B2D1C7" w14:textId="77777777" w:rsidR="008E2D1B" w:rsidRDefault="008E2D1B" w:rsidP="008E2D1B">
      <w:pPr>
        <w:pStyle w:val="BodyText3"/>
        <w:widowControl w:val="0"/>
        <w:spacing w:line="240" w:lineRule="auto"/>
      </w:pPr>
      <w:r>
        <w:t>Amend section 11.5</w:t>
      </w:r>
      <w:r>
        <w:tab/>
      </w:r>
      <w:r>
        <w:tab/>
        <w:t>Disability Evaluation Report Writing Course</w:t>
      </w:r>
    </w:p>
    <w:p w14:paraId="6B26A81E" w14:textId="77777777" w:rsidR="008E2D1B" w:rsidRDefault="008E2D1B" w:rsidP="008E2D1B">
      <w:pPr>
        <w:pStyle w:val="BodyText3"/>
        <w:widowControl w:val="0"/>
        <w:spacing w:line="240" w:lineRule="auto"/>
      </w:pPr>
      <w:r>
        <w:t xml:space="preserve">Amend section 14 </w:t>
      </w:r>
      <w:r>
        <w:tab/>
      </w:r>
      <w:r>
        <w:tab/>
        <w:t xml:space="preserve">Doctors of Chiropractic Certification in Workers’ Compensation </w:t>
      </w:r>
    </w:p>
    <w:p w14:paraId="450C6529" w14:textId="77777777" w:rsidR="008E2D1B" w:rsidRDefault="008E2D1B" w:rsidP="008E2D1B">
      <w:pPr>
        <w:pStyle w:val="BodyText3"/>
        <w:widowControl w:val="0"/>
        <w:spacing w:line="240" w:lineRule="auto"/>
      </w:pPr>
      <w:r>
        <w:tab/>
      </w:r>
      <w:r>
        <w:tab/>
      </w:r>
      <w:r>
        <w:tab/>
      </w:r>
      <w:r>
        <w:tab/>
        <w:t>Evaluation</w:t>
      </w:r>
    </w:p>
    <w:p w14:paraId="07919CDB" w14:textId="77777777" w:rsidR="008E2D1B" w:rsidRDefault="008E2D1B" w:rsidP="008E2D1B">
      <w:pPr>
        <w:pStyle w:val="BodyText3"/>
        <w:widowControl w:val="0"/>
        <w:spacing w:line="240" w:lineRule="auto"/>
      </w:pPr>
      <w:r>
        <w:t>Amend section 33</w:t>
      </w:r>
      <w:r>
        <w:tab/>
      </w:r>
      <w:r>
        <w:tab/>
        <w:t xml:space="preserve">Unavailability of </w:t>
      </w:r>
      <w:proofErr w:type="spellStart"/>
      <w:r>
        <w:t>QME</w:t>
      </w:r>
      <w:proofErr w:type="spellEnd"/>
    </w:p>
    <w:p w14:paraId="783B318E" w14:textId="77777777" w:rsidR="008E2D1B" w:rsidRDefault="008E2D1B" w:rsidP="008E2D1B">
      <w:pPr>
        <w:pStyle w:val="BodyText3"/>
        <w:widowControl w:val="0"/>
        <w:spacing w:line="240" w:lineRule="auto"/>
      </w:pPr>
      <w:r>
        <w:t xml:space="preserve">Amend section 35 </w:t>
      </w:r>
      <w:r>
        <w:tab/>
      </w:r>
      <w:r>
        <w:tab/>
        <w:t xml:space="preserve">Exchange of Information and Ex </w:t>
      </w:r>
      <w:proofErr w:type="spellStart"/>
      <w:r>
        <w:t>Parte</w:t>
      </w:r>
      <w:proofErr w:type="spellEnd"/>
      <w:r>
        <w:t xml:space="preserve"> Communications</w:t>
      </w:r>
    </w:p>
    <w:p w14:paraId="11E9170A" w14:textId="77777777" w:rsidR="00EF23F2" w:rsidRDefault="00EF23F2" w:rsidP="00EF23F2">
      <w:pPr>
        <w:pStyle w:val="BodyText3"/>
        <w:widowControl w:val="0"/>
        <w:spacing w:line="240" w:lineRule="auto"/>
        <w:ind w:left="2880" w:hanging="2880"/>
      </w:pPr>
      <w:r>
        <w:t>Amend section 35.5</w:t>
      </w:r>
      <w:r>
        <w:tab/>
      </w:r>
      <w:r>
        <w:tab/>
      </w:r>
      <w:r w:rsidRPr="00E1625F">
        <w:rPr>
          <w:rStyle w:val="Strong"/>
          <w:b w:val="0"/>
        </w:rPr>
        <w:t xml:space="preserve">Compliance by </w:t>
      </w:r>
      <w:proofErr w:type="spellStart"/>
      <w:r w:rsidRPr="00E1625F">
        <w:rPr>
          <w:rStyle w:val="Strong"/>
          <w:b w:val="0"/>
        </w:rPr>
        <w:t>AMEs</w:t>
      </w:r>
      <w:proofErr w:type="spellEnd"/>
      <w:r w:rsidRPr="00E1625F">
        <w:rPr>
          <w:rStyle w:val="Strong"/>
          <w:b w:val="0"/>
        </w:rPr>
        <w:t xml:space="preserve"> and </w:t>
      </w:r>
      <w:proofErr w:type="spellStart"/>
      <w:r w:rsidRPr="00E1625F">
        <w:rPr>
          <w:rStyle w:val="Strong"/>
          <w:b w:val="0"/>
        </w:rPr>
        <w:t>QMEs</w:t>
      </w:r>
      <w:proofErr w:type="spellEnd"/>
      <w:r w:rsidRPr="00E1625F">
        <w:rPr>
          <w:rStyle w:val="Strong"/>
          <w:b w:val="0"/>
        </w:rPr>
        <w:t xml:space="preserve"> with Administrative Director Evaluation and Reporting Guidelines</w:t>
      </w:r>
    </w:p>
    <w:p w14:paraId="36259740" w14:textId="77777777" w:rsidR="009617B4" w:rsidRDefault="008E2D1B" w:rsidP="008E2D1B">
      <w:pPr>
        <w:pStyle w:val="BodyText3"/>
        <w:widowControl w:val="0"/>
        <w:spacing w:line="240" w:lineRule="auto"/>
      </w:pPr>
      <w:r w:rsidRPr="008E2D1B">
        <w:t xml:space="preserve">Amend section 51 </w:t>
      </w:r>
      <w:r w:rsidRPr="008E2D1B">
        <w:tab/>
      </w:r>
      <w:r w:rsidRPr="008E2D1B">
        <w:tab/>
        <w:t>Reappointment</w:t>
      </w:r>
      <w:r>
        <w:t xml:space="preserve"> and Denial of Reappointment</w:t>
      </w:r>
    </w:p>
    <w:p w14:paraId="5B284A11" w14:textId="77777777" w:rsidR="0092793D" w:rsidRPr="009F29A5" w:rsidRDefault="008E2D1B" w:rsidP="009F29A5">
      <w:pPr>
        <w:spacing w:after="480" w:line="240" w:lineRule="auto"/>
        <w:rPr>
          <w:rFonts w:ascii="Times New Roman" w:hAnsi="Times New Roman"/>
          <w:bCs/>
          <w:color w:val="212121"/>
          <w:sz w:val="24"/>
          <w:szCs w:val="24"/>
          <w:lang w:val="en"/>
        </w:rPr>
      </w:pPr>
      <w:r w:rsidRPr="008E2D1B">
        <w:rPr>
          <w:rFonts w:ascii="Times New Roman" w:hAnsi="Times New Roman"/>
          <w:sz w:val="24"/>
          <w:szCs w:val="24"/>
        </w:rPr>
        <w:t>Amend section 5</w:t>
      </w:r>
      <w:r w:rsidRPr="008E2D1B">
        <w:rPr>
          <w:rFonts w:ascii="Times New Roman" w:hAnsi="Times New Roman"/>
          <w:color w:val="252525"/>
          <w:sz w:val="24"/>
          <w:szCs w:val="24"/>
          <w:lang w:val="en"/>
        </w:rPr>
        <w:t>5</w:t>
      </w:r>
      <w:r w:rsidRPr="008E2D1B">
        <w:rPr>
          <w:rFonts w:ascii="Times New Roman" w:hAnsi="Times New Roman"/>
          <w:b/>
          <w:color w:val="252525"/>
          <w:sz w:val="24"/>
          <w:szCs w:val="24"/>
          <w:lang w:val="en"/>
        </w:rPr>
        <w:tab/>
      </w:r>
      <w:r w:rsidRPr="008E2D1B">
        <w:rPr>
          <w:rFonts w:ascii="Times New Roman" w:hAnsi="Times New Roman"/>
          <w:b/>
          <w:color w:val="252525"/>
          <w:sz w:val="24"/>
          <w:szCs w:val="24"/>
          <w:lang w:val="en"/>
        </w:rPr>
        <w:tab/>
      </w:r>
      <w:r w:rsidRPr="008E2D1B">
        <w:rPr>
          <w:rStyle w:val="Strong"/>
          <w:rFonts w:ascii="Times New Roman" w:hAnsi="Times New Roman"/>
          <w:b w:val="0"/>
          <w:color w:val="212121"/>
          <w:sz w:val="24"/>
          <w:szCs w:val="24"/>
          <w:lang w:val="en"/>
        </w:rPr>
        <w:t>Reappointment: Continuing Education Programs</w:t>
      </w:r>
    </w:p>
    <w:p w14:paraId="33AE4385" w14:textId="77777777" w:rsidR="0092793D" w:rsidRPr="00E031EB" w:rsidRDefault="008B0DFB" w:rsidP="00CB2562">
      <w:pPr>
        <w:pStyle w:val="BodyText3"/>
        <w:widowControl w:val="0"/>
        <w:tabs>
          <w:tab w:val="clear" w:pos="2160"/>
          <w:tab w:val="left" w:pos="0"/>
        </w:tabs>
        <w:spacing w:line="240" w:lineRule="auto"/>
        <w:rPr>
          <w:b/>
        </w:rPr>
      </w:pPr>
      <w:r w:rsidRPr="00E031EB">
        <w:rPr>
          <w:b/>
        </w:rPr>
        <w:t>PRESENTATION OF WRITTEN COMMENTS AND DEADLINE FOR SUBMISSION OF WRITTEN COMMENTS</w:t>
      </w:r>
    </w:p>
    <w:p w14:paraId="3F611AE3" w14:textId="77777777" w:rsidR="008B0DFB" w:rsidRPr="00E031EB" w:rsidRDefault="008B0DFB" w:rsidP="00CB2562">
      <w:pPr>
        <w:pStyle w:val="BodyText3"/>
        <w:widowControl w:val="0"/>
        <w:tabs>
          <w:tab w:val="clear" w:pos="2160"/>
          <w:tab w:val="left" w:pos="0"/>
        </w:tabs>
        <w:spacing w:line="240" w:lineRule="auto"/>
        <w:rPr>
          <w:b/>
        </w:rPr>
      </w:pPr>
    </w:p>
    <w:p w14:paraId="0B513A94" w14:textId="77777777" w:rsidR="00E2645E" w:rsidRDefault="00E2645E" w:rsidP="00E2645E">
      <w:pPr>
        <w:pStyle w:val="BodyText3"/>
        <w:widowControl w:val="0"/>
        <w:spacing w:line="240" w:lineRule="auto"/>
      </w:pPr>
      <w:r>
        <w:t xml:space="preserve">Any interested person, or his or her authorized representative, may submit written comments relevant to the proposed </w:t>
      </w:r>
      <w:r w:rsidR="00E828CC">
        <w:t xml:space="preserve">modifications of proposed </w:t>
      </w:r>
      <w:r>
        <w:t>amendment</w:t>
      </w:r>
      <w:r w:rsidR="00E828CC">
        <w:t>s</w:t>
      </w:r>
      <w:r>
        <w:t xml:space="preserve"> to existing Qualified Medical Evaluator regulations, to the Department of Industrial Relations, Division of Workers’ Compensation. </w:t>
      </w:r>
      <w:r w:rsidR="000B4FF3">
        <w:t xml:space="preserve">Written comments on the proposed changes will be accepted between </w:t>
      </w:r>
      <w:r w:rsidR="009F29A5" w:rsidRPr="009F29A5">
        <w:t xml:space="preserve">May </w:t>
      </w:r>
      <w:r w:rsidR="004B1E4F">
        <w:t>12</w:t>
      </w:r>
      <w:r w:rsidR="009F29A5" w:rsidRPr="009F29A5">
        <w:t>,</w:t>
      </w:r>
      <w:r w:rsidR="000B4FF3" w:rsidRPr="009F29A5">
        <w:t xml:space="preserve"> </w:t>
      </w:r>
      <w:proofErr w:type="gramStart"/>
      <w:r w:rsidR="000B4FF3" w:rsidRPr="009F29A5">
        <w:t>2023</w:t>
      </w:r>
      <w:proofErr w:type="gramEnd"/>
      <w:r w:rsidR="000B4FF3" w:rsidRPr="009F29A5">
        <w:t xml:space="preserve"> and</w:t>
      </w:r>
      <w:r w:rsidR="009F29A5" w:rsidRPr="009F29A5">
        <w:t xml:space="preserve"> May </w:t>
      </w:r>
      <w:r w:rsidR="004B1E4F">
        <w:t>30</w:t>
      </w:r>
      <w:r w:rsidR="009F29A5" w:rsidRPr="009F29A5">
        <w:t xml:space="preserve">, </w:t>
      </w:r>
      <w:r w:rsidR="000B4FF3" w:rsidRPr="009F29A5">
        <w:t xml:space="preserve">2023. </w:t>
      </w:r>
      <w:r w:rsidRPr="009F29A5">
        <w:t xml:space="preserve">The written comment period closes on </w:t>
      </w:r>
      <w:r w:rsidR="009F29A5" w:rsidRPr="009F29A5">
        <w:t xml:space="preserve">May </w:t>
      </w:r>
      <w:r w:rsidR="004B1E4F">
        <w:t>30</w:t>
      </w:r>
      <w:r w:rsidR="009F29A5" w:rsidRPr="009F29A5">
        <w:t xml:space="preserve">, </w:t>
      </w:r>
      <w:r w:rsidRPr="009F29A5">
        <w:t>2023.</w:t>
      </w:r>
      <w:r>
        <w:t xml:space="preserve"> The Division of Workers’ Compensation will only consider comments received at the Department of Industrial Relations, Division of Workers’ Compensation by that date. </w:t>
      </w:r>
    </w:p>
    <w:p w14:paraId="4640F783" w14:textId="77777777" w:rsidR="00E2645E" w:rsidRDefault="00E2645E" w:rsidP="00E2645E">
      <w:pPr>
        <w:pStyle w:val="BodyText3"/>
        <w:widowControl w:val="0"/>
        <w:spacing w:line="240" w:lineRule="auto"/>
      </w:pPr>
    </w:p>
    <w:p w14:paraId="45643BD3" w14:textId="77777777" w:rsidR="00E828CC" w:rsidRDefault="00E828CC" w:rsidP="00E2645E">
      <w:pPr>
        <w:pStyle w:val="BodyText3"/>
        <w:widowControl w:val="0"/>
        <w:spacing w:line="240" w:lineRule="auto"/>
      </w:pPr>
    </w:p>
    <w:p w14:paraId="3157E253" w14:textId="77777777" w:rsidR="00E828CC" w:rsidRDefault="00E828CC" w:rsidP="00E2645E">
      <w:pPr>
        <w:pStyle w:val="BodyText3"/>
        <w:widowControl w:val="0"/>
        <w:spacing w:line="240" w:lineRule="auto"/>
      </w:pPr>
    </w:p>
    <w:p w14:paraId="1392475F" w14:textId="77777777" w:rsidR="00E828CC" w:rsidRDefault="00E828CC" w:rsidP="00E2645E">
      <w:pPr>
        <w:pStyle w:val="BodyText3"/>
        <w:widowControl w:val="0"/>
        <w:spacing w:line="240" w:lineRule="auto"/>
      </w:pPr>
    </w:p>
    <w:p w14:paraId="6DC8CA58" w14:textId="77777777" w:rsidR="00E828CC" w:rsidRDefault="00E828CC" w:rsidP="00E2645E">
      <w:pPr>
        <w:pStyle w:val="BodyText3"/>
        <w:widowControl w:val="0"/>
        <w:spacing w:line="240" w:lineRule="auto"/>
      </w:pPr>
    </w:p>
    <w:p w14:paraId="4B079312" w14:textId="77777777" w:rsidR="00E2645E" w:rsidRDefault="00E2645E" w:rsidP="00E2645E">
      <w:pPr>
        <w:pStyle w:val="BodyText3"/>
        <w:widowControl w:val="0"/>
        <w:spacing w:line="240" w:lineRule="auto"/>
      </w:pPr>
      <w:r>
        <w:lastRenderedPageBreak/>
        <w:t xml:space="preserve">Submit written comments concerning the </w:t>
      </w:r>
      <w:r w:rsidR="000B4FF3">
        <w:t xml:space="preserve">modifications to the </w:t>
      </w:r>
      <w:r>
        <w:t>proposed regulations prior to the close of the public comment period to the DWC contact person:</w:t>
      </w:r>
    </w:p>
    <w:p w14:paraId="7CA1F22D" w14:textId="77777777" w:rsidR="005D0B18" w:rsidRDefault="005D0B18" w:rsidP="00E2645E">
      <w:pPr>
        <w:pStyle w:val="BodyText3"/>
        <w:widowControl w:val="0"/>
        <w:spacing w:line="240" w:lineRule="auto"/>
      </w:pPr>
    </w:p>
    <w:p w14:paraId="6BD4A3FA" w14:textId="77777777" w:rsidR="005D0B18" w:rsidRDefault="005D0B18" w:rsidP="00E2645E">
      <w:pPr>
        <w:pStyle w:val="BodyText3"/>
        <w:widowControl w:val="0"/>
        <w:spacing w:line="240" w:lineRule="auto"/>
      </w:pPr>
    </w:p>
    <w:p w14:paraId="57A3A2EF" w14:textId="77777777" w:rsidR="00E2645E" w:rsidRDefault="00E2645E" w:rsidP="00E2645E">
      <w:pPr>
        <w:pStyle w:val="BodyText3"/>
        <w:widowControl w:val="0"/>
        <w:spacing w:line="240" w:lineRule="auto"/>
        <w:ind w:left="2160"/>
      </w:pPr>
      <w:r>
        <w:t xml:space="preserve">Maureen Gray </w:t>
      </w:r>
    </w:p>
    <w:p w14:paraId="3BAE8111" w14:textId="77777777" w:rsidR="00E2645E" w:rsidRDefault="00E2645E" w:rsidP="00E2645E">
      <w:pPr>
        <w:pStyle w:val="BodyText3"/>
        <w:widowControl w:val="0"/>
        <w:spacing w:line="240" w:lineRule="auto"/>
        <w:ind w:left="2160"/>
      </w:pPr>
      <w:r>
        <w:t>Regulations Coordinator</w:t>
      </w:r>
    </w:p>
    <w:p w14:paraId="309A45A3" w14:textId="77777777" w:rsidR="00E2645E" w:rsidRDefault="00E2645E" w:rsidP="00E2645E">
      <w:pPr>
        <w:pStyle w:val="BodyText3"/>
        <w:widowControl w:val="0"/>
        <w:spacing w:line="240" w:lineRule="auto"/>
        <w:ind w:left="2160"/>
      </w:pPr>
      <w:r>
        <w:t>Department of Industrial Relations</w:t>
      </w:r>
    </w:p>
    <w:p w14:paraId="296E5D9A" w14:textId="77777777" w:rsidR="00E2645E" w:rsidRDefault="00E2645E" w:rsidP="00E2645E">
      <w:pPr>
        <w:pStyle w:val="BodyText3"/>
        <w:widowControl w:val="0"/>
        <w:spacing w:line="240" w:lineRule="auto"/>
        <w:ind w:left="2160"/>
      </w:pPr>
      <w:r>
        <w:t>P.O. Box 420603</w:t>
      </w:r>
    </w:p>
    <w:p w14:paraId="0A099931" w14:textId="77777777" w:rsidR="00E2645E" w:rsidRDefault="00E2645E" w:rsidP="00E2645E">
      <w:pPr>
        <w:pStyle w:val="BodyText3"/>
        <w:widowControl w:val="0"/>
        <w:spacing w:line="240" w:lineRule="auto"/>
        <w:ind w:left="2160"/>
      </w:pPr>
      <w:r>
        <w:t>San Francisco, CA 94142</w:t>
      </w:r>
    </w:p>
    <w:p w14:paraId="2D46A1C7" w14:textId="77777777" w:rsidR="00E2645E" w:rsidRDefault="00E2645E" w:rsidP="00E2645E">
      <w:pPr>
        <w:pStyle w:val="BodyText3"/>
        <w:widowControl w:val="0"/>
        <w:spacing w:line="240" w:lineRule="auto"/>
        <w:ind w:left="2160"/>
      </w:pPr>
    </w:p>
    <w:p w14:paraId="09B912E2" w14:textId="77777777" w:rsidR="00E2645E" w:rsidRDefault="000B4FF3" w:rsidP="00E2645E">
      <w:pPr>
        <w:pStyle w:val="BodyText3"/>
        <w:widowControl w:val="0"/>
        <w:spacing w:line="240" w:lineRule="auto"/>
      </w:pPr>
      <w:r>
        <w:t>All written comments received by</w:t>
      </w:r>
      <w:r w:rsidR="009F29A5">
        <w:t xml:space="preserve"> May </w:t>
      </w:r>
      <w:r w:rsidR="004B1E4F">
        <w:t>30,</w:t>
      </w:r>
      <w:r w:rsidR="009F29A5">
        <w:t xml:space="preserve"> 2023</w:t>
      </w:r>
      <w:r>
        <w:t xml:space="preserve">, which pertain to the indicated changes will be reviewed and will be summarized and responded to in the Final Statement of Reasons as part of the compilation of the rulemaking file. Please limit your comments to the modifications to the text. </w:t>
      </w:r>
      <w:r w:rsidR="00E2645E">
        <w:t xml:space="preserve">Written comments may be submitted via facsimile transmission (FAX), addressed to the above-named contact person at (510) 286-0687. Written comments may also be sent electronically (via e-mail) using the following e-mail address: </w:t>
      </w:r>
      <w:hyperlink r:id="rId8" w:history="1">
        <w:proofErr w:type="spellStart"/>
        <w:r w:rsidR="00E2645E" w:rsidRPr="00DF4CC5">
          <w:rPr>
            <w:rStyle w:val="Hyperlink"/>
          </w:rPr>
          <w:t>dwcrules@dir.ca.gov</w:t>
        </w:r>
        <w:proofErr w:type="spellEnd"/>
      </w:hyperlink>
      <w:r w:rsidR="00E2645E">
        <w:t>.</w:t>
      </w:r>
    </w:p>
    <w:p w14:paraId="1C161570" w14:textId="77777777" w:rsidR="00E2645E" w:rsidRDefault="00E2645E" w:rsidP="00E2645E">
      <w:pPr>
        <w:pStyle w:val="BodyText3"/>
        <w:widowControl w:val="0"/>
        <w:spacing w:line="240" w:lineRule="auto"/>
      </w:pPr>
    </w:p>
    <w:p w14:paraId="1641190C" w14:textId="77777777" w:rsidR="0092793D" w:rsidRPr="00E031EB" w:rsidRDefault="00E2645E" w:rsidP="00E2645E">
      <w:pPr>
        <w:pStyle w:val="BodyText3"/>
        <w:widowControl w:val="0"/>
        <w:spacing w:line="240" w:lineRule="auto"/>
      </w:pPr>
      <w:r>
        <w:t xml:space="preserve">Ms. Gray must receive all written comments no later than 11:59 p.m. on </w:t>
      </w:r>
      <w:r w:rsidR="009F29A5" w:rsidRPr="009F29A5">
        <w:t xml:space="preserve">May </w:t>
      </w:r>
      <w:r w:rsidR="004B1E4F">
        <w:t>30</w:t>
      </w:r>
      <w:r w:rsidR="009F29A5" w:rsidRPr="009F29A5">
        <w:t>,</w:t>
      </w:r>
      <w:r w:rsidRPr="009F29A5">
        <w:t xml:space="preserve"> 2023.</w:t>
      </w:r>
    </w:p>
    <w:p w14:paraId="5A6A8D0B" w14:textId="77777777" w:rsidR="00E2645E" w:rsidRDefault="00E2645E" w:rsidP="00CB2562">
      <w:pPr>
        <w:pStyle w:val="BodyText3"/>
        <w:widowControl w:val="0"/>
        <w:spacing w:line="240" w:lineRule="auto"/>
      </w:pPr>
    </w:p>
    <w:p w14:paraId="44B1B4DD" w14:textId="77777777" w:rsidR="00A11E6F" w:rsidRDefault="00A11E6F" w:rsidP="00CB2562">
      <w:pPr>
        <w:pStyle w:val="BodyText3"/>
        <w:widowControl w:val="0"/>
        <w:spacing w:line="240" w:lineRule="auto"/>
      </w:pPr>
      <w:r>
        <w:t xml:space="preserve">The text of the regulations and proposed modifications can be viewed via the web </w:t>
      </w:r>
      <w:r w:rsidR="00E828CC">
        <w:t>at:</w:t>
      </w:r>
      <w:r w:rsidRPr="00A11E6F">
        <w:t xml:space="preserve"> </w:t>
      </w:r>
      <w:hyperlink r:id="rId9" w:history="1">
        <w:r w:rsidRPr="00DF4CC5">
          <w:rPr>
            <w:rStyle w:val="Hyperlink"/>
          </w:rPr>
          <w:t>http://</w:t>
        </w:r>
        <w:proofErr w:type="spellStart"/>
        <w:r w:rsidRPr="00DF4CC5">
          <w:rPr>
            <w:rStyle w:val="Hyperlink"/>
          </w:rPr>
          <w:t>www.dir.ca.gov</w:t>
        </w:r>
        <w:proofErr w:type="spellEnd"/>
        <w:r w:rsidRPr="00DF4CC5">
          <w:rPr>
            <w:rStyle w:val="Hyperlink"/>
          </w:rPr>
          <w:t>/</w:t>
        </w:r>
        <w:proofErr w:type="spellStart"/>
        <w:r w:rsidRPr="00DF4CC5">
          <w:rPr>
            <w:rStyle w:val="Hyperlink"/>
          </w:rPr>
          <w:t>dwc</w:t>
        </w:r>
        <w:proofErr w:type="spellEnd"/>
        <w:r w:rsidRPr="00DF4CC5">
          <w:rPr>
            <w:rStyle w:val="Hyperlink"/>
          </w:rPr>
          <w:t>/</w:t>
        </w:r>
        <w:proofErr w:type="spellStart"/>
        <w:r w:rsidRPr="00DF4CC5">
          <w:rPr>
            <w:rStyle w:val="Hyperlink"/>
          </w:rPr>
          <w:t>DWCrulemaking.html</w:t>
        </w:r>
        <w:proofErr w:type="spellEnd"/>
      </w:hyperlink>
      <w:r>
        <w:t>.</w:t>
      </w:r>
    </w:p>
    <w:p w14:paraId="70746244" w14:textId="77777777" w:rsidR="00A11E6F" w:rsidRDefault="00A11E6F" w:rsidP="00CB2562">
      <w:pPr>
        <w:pStyle w:val="BodyText3"/>
        <w:widowControl w:val="0"/>
        <w:spacing w:line="240" w:lineRule="auto"/>
      </w:pPr>
    </w:p>
    <w:p w14:paraId="3BEABEB1" w14:textId="77777777" w:rsidR="00D77119" w:rsidRPr="00E031EB" w:rsidRDefault="00D77119" w:rsidP="00CB2562">
      <w:pPr>
        <w:pStyle w:val="BodyText3"/>
        <w:widowControl w:val="0"/>
        <w:spacing w:line="240" w:lineRule="auto"/>
      </w:pPr>
      <w:r w:rsidRPr="00E031EB">
        <w:t xml:space="preserve">Due to the inherent risks of non-delivery by facsimile transmission, the </w:t>
      </w:r>
      <w:r w:rsidR="00ED65B2">
        <w:t>Administrative Director</w:t>
      </w:r>
      <w:r w:rsidRPr="00E031EB">
        <w:t xml:space="preserve"> suggests, but does not require, that a copy of any comments transmitted by facsimile transmission also be submitted by regular mail.</w:t>
      </w:r>
    </w:p>
    <w:p w14:paraId="37A26D09" w14:textId="77777777" w:rsidR="00D77119" w:rsidRPr="00E031EB" w:rsidRDefault="00D77119" w:rsidP="00CB2562">
      <w:pPr>
        <w:pStyle w:val="BodyText3"/>
        <w:widowControl w:val="0"/>
        <w:spacing w:line="240" w:lineRule="auto"/>
      </w:pPr>
    </w:p>
    <w:p w14:paraId="6D3DB8D9" w14:textId="77777777" w:rsidR="00D77119" w:rsidRPr="00E031EB" w:rsidRDefault="00D77119" w:rsidP="00FA6258">
      <w:pPr>
        <w:pStyle w:val="BodyText3"/>
        <w:widowControl w:val="0"/>
        <w:spacing w:line="240" w:lineRule="auto"/>
        <w:rPr>
          <w:b/>
        </w:rPr>
      </w:pPr>
      <w:r w:rsidRPr="00E031EB">
        <w:rPr>
          <w:b/>
        </w:rPr>
        <w:t>Comments sent to other e-mail addresses or facsimile numbers will not be accepted.  Comments sent by e-mail or facsimile are subject to the deadline set forth above for written comments.</w:t>
      </w:r>
    </w:p>
    <w:p w14:paraId="73E96114" w14:textId="77777777" w:rsidR="0092793D" w:rsidRPr="00E031EB" w:rsidRDefault="0092793D" w:rsidP="00FA6258">
      <w:pPr>
        <w:pStyle w:val="BodyText3"/>
        <w:widowControl w:val="0"/>
        <w:spacing w:line="240" w:lineRule="auto"/>
      </w:pPr>
    </w:p>
    <w:p w14:paraId="5B3E2D08" w14:textId="77777777" w:rsidR="0092793D" w:rsidRPr="00E031EB" w:rsidRDefault="0092793D" w:rsidP="0098086C">
      <w:pPr>
        <w:pStyle w:val="BodyText3"/>
        <w:widowControl w:val="0"/>
        <w:spacing w:line="240" w:lineRule="auto"/>
        <w:jc w:val="center"/>
        <w:rPr>
          <w:b/>
        </w:rPr>
      </w:pPr>
      <w:r w:rsidRPr="00E031EB">
        <w:rPr>
          <w:b/>
        </w:rPr>
        <w:t>AVAILABILITY OF TEXT OF REGULATIONS AND RULEMAKING FILE</w:t>
      </w:r>
    </w:p>
    <w:p w14:paraId="7B5273FA" w14:textId="77777777" w:rsidR="0092793D" w:rsidRPr="00E031EB" w:rsidRDefault="0092793D" w:rsidP="00FA6258">
      <w:pPr>
        <w:pStyle w:val="BodyText3"/>
        <w:widowControl w:val="0"/>
        <w:spacing w:line="240" w:lineRule="auto"/>
      </w:pPr>
    </w:p>
    <w:p w14:paraId="2538497D" w14:textId="77777777" w:rsidR="0098086C" w:rsidRDefault="0098086C" w:rsidP="0098086C">
      <w:pPr>
        <w:pStyle w:val="BodyText3"/>
        <w:widowControl w:val="0"/>
        <w:spacing w:line="240" w:lineRule="auto"/>
      </w:pPr>
      <w:r>
        <w:t xml:space="preserve">Inquiries concerning this proposed action, such as requests to be added to the mailing list for rulemaking notices, requests for copies of the text of the proposed </w:t>
      </w:r>
      <w:r w:rsidR="00E828CC">
        <w:t xml:space="preserve">modifications to </w:t>
      </w:r>
      <w:r>
        <w:t>amendments to the regulation</w:t>
      </w:r>
      <w:r w:rsidR="00E828CC">
        <w:t>s</w:t>
      </w:r>
      <w:r>
        <w:t>, the Initial Statement of Reasons, and any supplemental information contained in the rulemaking file may be requested in writing at the same address.  The contact person is:</w:t>
      </w:r>
    </w:p>
    <w:p w14:paraId="7B680A10" w14:textId="77777777" w:rsidR="0098086C" w:rsidRDefault="0098086C" w:rsidP="0098086C">
      <w:pPr>
        <w:pStyle w:val="BodyText3"/>
        <w:widowControl w:val="0"/>
        <w:spacing w:line="240" w:lineRule="auto"/>
      </w:pPr>
    </w:p>
    <w:p w14:paraId="6156F6DB" w14:textId="77777777" w:rsidR="0098086C" w:rsidRDefault="0098086C" w:rsidP="0098086C">
      <w:pPr>
        <w:pStyle w:val="BodyText3"/>
        <w:widowControl w:val="0"/>
        <w:spacing w:line="240" w:lineRule="auto"/>
        <w:ind w:left="2160"/>
      </w:pPr>
      <w:r>
        <w:t>Maureen Gray</w:t>
      </w:r>
    </w:p>
    <w:p w14:paraId="604910E4" w14:textId="77777777" w:rsidR="0098086C" w:rsidRDefault="0098086C" w:rsidP="0098086C">
      <w:pPr>
        <w:pStyle w:val="BodyText3"/>
        <w:widowControl w:val="0"/>
        <w:spacing w:line="240" w:lineRule="auto"/>
        <w:ind w:left="2160"/>
      </w:pPr>
      <w:r>
        <w:t>Regulations Coordinator</w:t>
      </w:r>
    </w:p>
    <w:p w14:paraId="6E19D2CB" w14:textId="77777777" w:rsidR="0098086C" w:rsidRDefault="0098086C" w:rsidP="0098086C">
      <w:pPr>
        <w:pStyle w:val="BodyText3"/>
        <w:widowControl w:val="0"/>
        <w:spacing w:line="240" w:lineRule="auto"/>
        <w:ind w:left="2160"/>
      </w:pPr>
      <w:r>
        <w:t>Department of Industrial Relations</w:t>
      </w:r>
    </w:p>
    <w:p w14:paraId="6FB89906" w14:textId="77777777" w:rsidR="0098086C" w:rsidRDefault="0098086C" w:rsidP="0098086C">
      <w:pPr>
        <w:pStyle w:val="BodyText3"/>
        <w:widowControl w:val="0"/>
        <w:spacing w:line="240" w:lineRule="auto"/>
        <w:ind w:left="2160"/>
      </w:pPr>
      <w:r>
        <w:t>Division of Workers’ Compensation</w:t>
      </w:r>
    </w:p>
    <w:p w14:paraId="17D36EF2" w14:textId="77777777" w:rsidR="0098086C" w:rsidRDefault="0098086C" w:rsidP="0098086C">
      <w:pPr>
        <w:pStyle w:val="BodyText3"/>
        <w:widowControl w:val="0"/>
        <w:spacing w:line="240" w:lineRule="auto"/>
        <w:ind w:left="2160"/>
      </w:pPr>
      <w:r>
        <w:t>P.O. Box 420603</w:t>
      </w:r>
    </w:p>
    <w:p w14:paraId="255405D2" w14:textId="77777777" w:rsidR="0098086C" w:rsidRDefault="0098086C" w:rsidP="0098086C">
      <w:pPr>
        <w:pStyle w:val="BodyText3"/>
        <w:widowControl w:val="0"/>
        <w:spacing w:line="240" w:lineRule="auto"/>
        <w:ind w:left="2160"/>
      </w:pPr>
      <w:r>
        <w:t>San Francisco, CA 94142</w:t>
      </w:r>
    </w:p>
    <w:p w14:paraId="236FFCD8" w14:textId="77777777" w:rsidR="0098086C" w:rsidRDefault="0098086C" w:rsidP="0098086C">
      <w:pPr>
        <w:pStyle w:val="BodyText3"/>
        <w:widowControl w:val="0"/>
        <w:spacing w:line="240" w:lineRule="auto"/>
      </w:pPr>
    </w:p>
    <w:p w14:paraId="1A439CC0" w14:textId="77777777" w:rsidR="0098086C" w:rsidRDefault="0098086C" w:rsidP="0098086C">
      <w:pPr>
        <w:pStyle w:val="BodyText3"/>
        <w:widowControl w:val="0"/>
        <w:spacing w:line="240" w:lineRule="auto"/>
      </w:pPr>
    </w:p>
    <w:p w14:paraId="2EE120A8" w14:textId="77777777" w:rsidR="00E828CC" w:rsidRDefault="00E828CC" w:rsidP="0098086C">
      <w:pPr>
        <w:pStyle w:val="BodyText3"/>
        <w:widowControl w:val="0"/>
        <w:spacing w:line="240" w:lineRule="auto"/>
      </w:pPr>
    </w:p>
    <w:p w14:paraId="0DAE9BA2" w14:textId="77777777" w:rsidR="0098086C" w:rsidRPr="0098086C" w:rsidRDefault="0098086C" w:rsidP="0098086C">
      <w:pPr>
        <w:pStyle w:val="BodyText3"/>
        <w:widowControl w:val="0"/>
        <w:spacing w:line="240" w:lineRule="auto"/>
        <w:jc w:val="center"/>
        <w:rPr>
          <w:b/>
        </w:rPr>
      </w:pPr>
      <w:r w:rsidRPr="0098086C">
        <w:rPr>
          <w:b/>
        </w:rPr>
        <w:lastRenderedPageBreak/>
        <w:t>BACKUP CONTACT PERSON</w:t>
      </w:r>
    </w:p>
    <w:p w14:paraId="7E955E14" w14:textId="77777777" w:rsidR="0098086C" w:rsidRDefault="0098086C" w:rsidP="0098086C">
      <w:pPr>
        <w:pStyle w:val="BodyText3"/>
        <w:widowControl w:val="0"/>
        <w:spacing w:line="240" w:lineRule="auto"/>
      </w:pPr>
    </w:p>
    <w:p w14:paraId="4347295D" w14:textId="77777777" w:rsidR="0098086C" w:rsidRDefault="0098086C" w:rsidP="0098086C">
      <w:pPr>
        <w:pStyle w:val="BodyText3"/>
        <w:widowControl w:val="0"/>
        <w:spacing w:line="240" w:lineRule="auto"/>
      </w:pPr>
      <w:r>
        <w:t>In the event the contact person is unavailable, inquiries should be directed to the following backup contact person:</w:t>
      </w:r>
    </w:p>
    <w:p w14:paraId="1C0AB79E" w14:textId="77777777" w:rsidR="005D0B18" w:rsidRDefault="005D0B18" w:rsidP="0098086C">
      <w:pPr>
        <w:pStyle w:val="BodyText3"/>
        <w:widowControl w:val="0"/>
        <w:spacing w:line="240" w:lineRule="auto"/>
      </w:pPr>
    </w:p>
    <w:p w14:paraId="6232F247" w14:textId="77777777" w:rsidR="0098086C" w:rsidRDefault="0098086C" w:rsidP="0098086C">
      <w:pPr>
        <w:pStyle w:val="BodyText3"/>
        <w:widowControl w:val="0"/>
        <w:spacing w:line="240" w:lineRule="auto"/>
      </w:pPr>
      <w:r>
        <w:t>Winslow F. West, Industrial Relations Counsel</w:t>
      </w:r>
    </w:p>
    <w:p w14:paraId="57856B61" w14:textId="77777777" w:rsidR="005D0B18" w:rsidRDefault="005D0B18" w:rsidP="0098086C">
      <w:pPr>
        <w:pStyle w:val="BodyText3"/>
        <w:widowControl w:val="0"/>
        <w:spacing w:line="240" w:lineRule="auto"/>
      </w:pPr>
    </w:p>
    <w:p w14:paraId="34753D0F" w14:textId="77777777" w:rsidR="0098086C" w:rsidRDefault="0098086C" w:rsidP="0098086C">
      <w:pPr>
        <w:pStyle w:val="BodyText3"/>
        <w:widowControl w:val="0"/>
        <w:spacing w:line="240" w:lineRule="auto"/>
      </w:pPr>
      <w:r>
        <w:tab/>
      </w:r>
      <w:r>
        <w:tab/>
      </w:r>
      <w:r>
        <w:tab/>
      </w:r>
      <w:r>
        <w:tab/>
        <w:t>Department of Industrial Relations</w:t>
      </w:r>
    </w:p>
    <w:p w14:paraId="10B4339B" w14:textId="77777777" w:rsidR="0098086C" w:rsidRDefault="0098086C" w:rsidP="0098086C">
      <w:pPr>
        <w:pStyle w:val="BodyText3"/>
        <w:widowControl w:val="0"/>
        <w:spacing w:line="240" w:lineRule="auto"/>
      </w:pPr>
      <w:r>
        <w:tab/>
      </w:r>
      <w:r>
        <w:tab/>
      </w:r>
      <w:r>
        <w:tab/>
      </w:r>
      <w:r>
        <w:tab/>
        <w:t>Division of Workers’ Compensation</w:t>
      </w:r>
    </w:p>
    <w:p w14:paraId="6C2C7BE6" w14:textId="77777777" w:rsidR="0098086C" w:rsidRDefault="0098086C" w:rsidP="0098086C">
      <w:pPr>
        <w:pStyle w:val="BodyText3"/>
        <w:widowControl w:val="0"/>
        <w:spacing w:line="240" w:lineRule="auto"/>
      </w:pPr>
      <w:r>
        <w:tab/>
      </w:r>
      <w:r>
        <w:tab/>
      </w:r>
      <w:r>
        <w:tab/>
      </w:r>
      <w:r>
        <w:tab/>
        <w:t>Post Office Box 420603</w:t>
      </w:r>
    </w:p>
    <w:p w14:paraId="019A2869" w14:textId="77777777" w:rsidR="0098086C" w:rsidRDefault="0098086C" w:rsidP="0098086C">
      <w:pPr>
        <w:pStyle w:val="BodyText3"/>
        <w:widowControl w:val="0"/>
        <w:spacing w:line="240" w:lineRule="auto"/>
      </w:pPr>
      <w:r>
        <w:tab/>
      </w:r>
      <w:r>
        <w:tab/>
      </w:r>
      <w:r>
        <w:tab/>
      </w:r>
      <w:r>
        <w:tab/>
        <w:t>San Francisco, CA 94142</w:t>
      </w:r>
    </w:p>
    <w:p w14:paraId="120CEF62" w14:textId="77777777" w:rsidR="0098086C" w:rsidRDefault="0098086C" w:rsidP="0098086C">
      <w:pPr>
        <w:pStyle w:val="BodyText3"/>
        <w:widowControl w:val="0"/>
        <w:spacing w:line="240" w:lineRule="auto"/>
      </w:pPr>
      <w:r>
        <w:tab/>
      </w:r>
      <w:r>
        <w:tab/>
      </w:r>
      <w:r>
        <w:tab/>
      </w:r>
      <w:r>
        <w:tab/>
        <w:t>E-mail: (</w:t>
      </w:r>
      <w:proofErr w:type="spellStart"/>
      <w:r>
        <w:t>wwest@dir.ca.gov</w:t>
      </w:r>
      <w:proofErr w:type="spellEnd"/>
      <w:r>
        <w:t>)</w:t>
      </w:r>
    </w:p>
    <w:p w14:paraId="15482EAA" w14:textId="77777777" w:rsidR="0098086C" w:rsidRDefault="0098086C" w:rsidP="0098086C">
      <w:pPr>
        <w:pStyle w:val="BodyText3"/>
        <w:widowControl w:val="0"/>
        <w:spacing w:line="240" w:lineRule="auto"/>
      </w:pPr>
    </w:p>
    <w:p w14:paraId="0D32E73F" w14:textId="77777777" w:rsidR="0098086C" w:rsidRDefault="0098086C" w:rsidP="0098086C">
      <w:pPr>
        <w:pStyle w:val="BodyText3"/>
        <w:widowControl w:val="0"/>
        <w:spacing w:line="240" w:lineRule="auto"/>
      </w:pPr>
      <w:r>
        <w:t xml:space="preserve">The telephone number of the backup contact persons is (510) 286-7100. </w:t>
      </w:r>
    </w:p>
    <w:p w14:paraId="74DE0F8C" w14:textId="77777777" w:rsidR="0092793D" w:rsidRPr="00E031EB" w:rsidRDefault="0092793D" w:rsidP="00FA6258">
      <w:pPr>
        <w:pStyle w:val="BodyText3"/>
        <w:widowControl w:val="0"/>
        <w:spacing w:line="240" w:lineRule="auto"/>
      </w:pPr>
    </w:p>
    <w:p w14:paraId="06076423" w14:textId="77777777" w:rsidR="0092793D" w:rsidRDefault="0092793D" w:rsidP="0098086C">
      <w:pPr>
        <w:pStyle w:val="BodyText3"/>
        <w:widowControl w:val="0"/>
        <w:spacing w:line="240" w:lineRule="auto"/>
        <w:jc w:val="center"/>
        <w:rPr>
          <w:b/>
        </w:rPr>
      </w:pPr>
      <w:r w:rsidRPr="00E031EB">
        <w:rPr>
          <w:b/>
        </w:rPr>
        <w:t>FORMAT OF PROPOSED MODIFICATIONS</w:t>
      </w:r>
    </w:p>
    <w:p w14:paraId="64994EBB" w14:textId="77777777" w:rsidR="004D3F0F" w:rsidRPr="004D3F0F" w:rsidRDefault="004D3F0F" w:rsidP="0098086C">
      <w:pPr>
        <w:pStyle w:val="BodyText3"/>
        <w:widowControl w:val="0"/>
        <w:spacing w:line="240" w:lineRule="auto"/>
        <w:jc w:val="center"/>
        <w:rPr>
          <w:b/>
        </w:rPr>
      </w:pPr>
    </w:p>
    <w:p w14:paraId="686E48BA" w14:textId="77777777" w:rsidR="00427FA7" w:rsidRPr="00BE7E78" w:rsidRDefault="00427FA7" w:rsidP="00FA6258">
      <w:pPr>
        <w:pStyle w:val="BodyText3"/>
        <w:widowControl w:val="0"/>
      </w:pPr>
      <w:r w:rsidRPr="00BE7E78">
        <w:rPr>
          <w:b/>
        </w:rPr>
        <w:t>Proposed Text Noticed for 45-Day Comment Period:</w:t>
      </w:r>
    </w:p>
    <w:p w14:paraId="69E8FDE1" w14:textId="77777777" w:rsidR="00427FA7" w:rsidRPr="00BE7E78" w:rsidRDefault="00427FA7" w:rsidP="00FA6258">
      <w:pPr>
        <w:pStyle w:val="BodyText3"/>
        <w:widowControl w:val="0"/>
      </w:pPr>
    </w:p>
    <w:p w14:paraId="2A6099AD" w14:textId="77777777" w:rsidR="00427FA7" w:rsidRPr="00BE7E78" w:rsidRDefault="00427FA7" w:rsidP="00FA6258">
      <w:pPr>
        <w:pStyle w:val="BodyText3"/>
        <w:widowControl w:val="0"/>
      </w:pPr>
      <w:r w:rsidRPr="00BE7E78">
        <w:t>The proposed text wa</w:t>
      </w:r>
      <w:r>
        <w:t>s indicated by underlining</w:t>
      </w:r>
      <w:r w:rsidRPr="00BE7E78">
        <w:t xml:space="preserve">: </w:t>
      </w:r>
      <w:r w:rsidRPr="00BE7E78">
        <w:rPr>
          <w:u w:val="single"/>
        </w:rPr>
        <w:t>added language</w:t>
      </w:r>
      <w:r>
        <w:t>.  Deletions are indicated by strikeout</w:t>
      </w:r>
      <w:r w:rsidRPr="00BE7E78">
        <w:t xml:space="preserve">: </w:t>
      </w:r>
      <w:r w:rsidRPr="00BE7E78">
        <w:rPr>
          <w:strike/>
        </w:rPr>
        <w:t>deleted language</w:t>
      </w:r>
      <w:r w:rsidRPr="00BE7E78">
        <w:t xml:space="preserve">. </w:t>
      </w:r>
    </w:p>
    <w:p w14:paraId="56F43BC4" w14:textId="77777777" w:rsidR="00427FA7" w:rsidRPr="00BE7E78" w:rsidRDefault="00427FA7" w:rsidP="00FA6258">
      <w:pPr>
        <w:pStyle w:val="BodyText3"/>
        <w:widowControl w:val="0"/>
      </w:pPr>
    </w:p>
    <w:p w14:paraId="72A5B7B3" w14:textId="77777777" w:rsidR="00427FA7" w:rsidRPr="004F7705" w:rsidRDefault="00427FA7" w:rsidP="00FA6258">
      <w:pPr>
        <w:pStyle w:val="BodyText3"/>
        <w:widowControl w:val="0"/>
        <w:rPr>
          <w:b/>
        </w:rPr>
      </w:pPr>
      <w:r w:rsidRPr="004F7705">
        <w:rPr>
          <w:b/>
        </w:rPr>
        <w:t>Proposed Text Noticed for 15-Day Comment Period on Modified Text:</w:t>
      </w:r>
    </w:p>
    <w:p w14:paraId="5A8544A3" w14:textId="77777777" w:rsidR="00427FA7" w:rsidRPr="00BE7E78" w:rsidRDefault="00427FA7" w:rsidP="00FA6258">
      <w:pPr>
        <w:pStyle w:val="BodyText3"/>
        <w:widowControl w:val="0"/>
      </w:pPr>
    </w:p>
    <w:p w14:paraId="45A70FBC" w14:textId="77777777" w:rsidR="00427FA7" w:rsidRPr="00BE7E78" w:rsidRDefault="00427FA7" w:rsidP="00FA6258">
      <w:pPr>
        <w:pStyle w:val="BodyText3"/>
        <w:widowControl w:val="0"/>
      </w:pPr>
      <w:r w:rsidRPr="00BE7E78">
        <w:t>The proposed text was indic</w:t>
      </w:r>
      <w:r>
        <w:t>ated by double underlining</w:t>
      </w:r>
      <w:r w:rsidRPr="00BE7E78">
        <w:t xml:space="preserve">: </w:t>
      </w:r>
      <w:r w:rsidRPr="00BE7E78">
        <w:rPr>
          <w:u w:val="double"/>
        </w:rPr>
        <w:t>added language</w:t>
      </w:r>
      <w:r w:rsidRPr="00BE7E78">
        <w:t xml:space="preserve">.  Deletions </w:t>
      </w:r>
      <w:r>
        <w:t>a</w:t>
      </w:r>
      <w:r w:rsidRPr="00BE7E78">
        <w:t>re ind</w:t>
      </w:r>
      <w:r>
        <w:t>icated by double strikeout</w:t>
      </w:r>
      <w:r w:rsidRPr="00BE7E78">
        <w:t xml:space="preserve">: </w:t>
      </w:r>
      <w:r w:rsidRPr="00BE7E78">
        <w:rPr>
          <w:dstrike/>
        </w:rPr>
        <w:t>deleted language</w:t>
      </w:r>
      <w:r w:rsidRPr="00BE7E78">
        <w:t xml:space="preserve">. </w:t>
      </w:r>
    </w:p>
    <w:p w14:paraId="35137611" w14:textId="77777777" w:rsidR="008D62EF" w:rsidRPr="00E031EB" w:rsidRDefault="008D62EF" w:rsidP="00FA6258">
      <w:pPr>
        <w:pStyle w:val="BodyText3"/>
        <w:widowControl w:val="0"/>
        <w:spacing w:line="240" w:lineRule="auto"/>
        <w:rPr>
          <w:b/>
        </w:rPr>
      </w:pPr>
    </w:p>
    <w:p w14:paraId="46A52AB0" w14:textId="77777777" w:rsidR="0092793D" w:rsidRPr="00E031EB" w:rsidRDefault="0092793D" w:rsidP="0098086C">
      <w:pPr>
        <w:pStyle w:val="BodyText3"/>
        <w:widowControl w:val="0"/>
        <w:spacing w:line="240" w:lineRule="auto"/>
        <w:jc w:val="center"/>
      </w:pPr>
      <w:r w:rsidRPr="00E031EB">
        <w:rPr>
          <w:b/>
        </w:rPr>
        <w:t>SUMMARY OF PROPOSED CHANGES</w:t>
      </w:r>
    </w:p>
    <w:p w14:paraId="49638AD6" w14:textId="77777777" w:rsidR="0092793D" w:rsidRPr="00E031EB" w:rsidRDefault="0092793D" w:rsidP="00FA6258">
      <w:pPr>
        <w:pStyle w:val="BodyText3"/>
        <w:widowControl w:val="0"/>
        <w:spacing w:line="240" w:lineRule="auto"/>
      </w:pPr>
    </w:p>
    <w:p w14:paraId="0AD218F9" w14:textId="77777777" w:rsidR="00427FA7" w:rsidRDefault="002604B8" w:rsidP="00FA6258">
      <w:pPr>
        <w:spacing w:after="0" w:line="240" w:lineRule="auto"/>
        <w:jc w:val="both"/>
        <w:rPr>
          <w:rFonts w:ascii="Times New Roman" w:hAnsi="Times New Roman"/>
          <w:b/>
          <w:sz w:val="24"/>
          <w:szCs w:val="24"/>
        </w:rPr>
      </w:pPr>
      <w:r>
        <w:rPr>
          <w:rFonts w:ascii="Times New Roman" w:hAnsi="Times New Roman"/>
          <w:b/>
          <w:sz w:val="24"/>
          <w:szCs w:val="24"/>
        </w:rPr>
        <w:t>1. S</w:t>
      </w:r>
      <w:r w:rsidR="005A3C9A">
        <w:rPr>
          <w:rFonts w:ascii="Times New Roman" w:hAnsi="Times New Roman"/>
          <w:b/>
          <w:sz w:val="24"/>
          <w:szCs w:val="24"/>
        </w:rPr>
        <w:t xml:space="preserve">ection </w:t>
      </w:r>
      <w:r w:rsidR="00646E5F" w:rsidRPr="00646E5F">
        <w:rPr>
          <w:rFonts w:ascii="Times New Roman" w:hAnsi="Times New Roman"/>
          <w:b/>
          <w:sz w:val="24"/>
          <w:szCs w:val="24"/>
        </w:rPr>
        <w:t xml:space="preserve">11. Eligibility Requirements for Initial Appointment as a </w:t>
      </w:r>
      <w:proofErr w:type="spellStart"/>
      <w:r w:rsidR="00646E5F" w:rsidRPr="00646E5F">
        <w:rPr>
          <w:rFonts w:ascii="Times New Roman" w:hAnsi="Times New Roman"/>
          <w:b/>
          <w:sz w:val="24"/>
          <w:szCs w:val="24"/>
        </w:rPr>
        <w:t>QME</w:t>
      </w:r>
      <w:proofErr w:type="spellEnd"/>
      <w:r w:rsidR="00CD4DE9">
        <w:rPr>
          <w:rFonts w:ascii="Times New Roman" w:hAnsi="Times New Roman"/>
          <w:b/>
          <w:sz w:val="24"/>
          <w:szCs w:val="24"/>
        </w:rPr>
        <w:t>.</w:t>
      </w:r>
      <w:r w:rsidR="00646E5F" w:rsidRPr="00646E5F">
        <w:rPr>
          <w:rFonts w:ascii="Times New Roman" w:hAnsi="Times New Roman"/>
          <w:b/>
          <w:sz w:val="24"/>
          <w:szCs w:val="24"/>
        </w:rPr>
        <w:t xml:space="preserve"> </w:t>
      </w:r>
    </w:p>
    <w:p w14:paraId="3914CB25" w14:textId="77777777" w:rsidR="00646E5F" w:rsidRDefault="00646E5F" w:rsidP="00FA6258">
      <w:pPr>
        <w:spacing w:after="0" w:line="240" w:lineRule="auto"/>
        <w:jc w:val="both"/>
        <w:rPr>
          <w:rFonts w:ascii="Times New Roman" w:hAnsi="Times New Roman"/>
          <w:sz w:val="24"/>
          <w:szCs w:val="24"/>
        </w:rPr>
      </w:pPr>
    </w:p>
    <w:p w14:paraId="6DC2173E" w14:textId="77777777" w:rsidR="00075D83" w:rsidRDefault="00FB46FE" w:rsidP="00FA6258">
      <w:pPr>
        <w:spacing w:after="0" w:line="240" w:lineRule="auto"/>
        <w:jc w:val="both"/>
        <w:rPr>
          <w:rFonts w:ascii="Times New Roman" w:hAnsi="Times New Roman"/>
          <w:sz w:val="24"/>
          <w:szCs w:val="24"/>
        </w:rPr>
      </w:pPr>
      <w:r>
        <w:rPr>
          <w:rFonts w:ascii="Times New Roman" w:hAnsi="Times New Roman"/>
          <w:b/>
          <w:sz w:val="24"/>
          <w:szCs w:val="24"/>
        </w:rPr>
        <w:t xml:space="preserve">Subdivision </w:t>
      </w:r>
      <w:r w:rsidR="00075D83" w:rsidRPr="00075D83">
        <w:rPr>
          <w:rFonts w:ascii="Times New Roman" w:hAnsi="Times New Roman"/>
          <w:b/>
          <w:sz w:val="24"/>
          <w:szCs w:val="24"/>
        </w:rPr>
        <w:t>(a)(4)</w:t>
      </w:r>
      <w:r w:rsidR="00075D83" w:rsidRPr="00075D83">
        <w:rPr>
          <w:rFonts w:ascii="Times New Roman" w:hAnsi="Times New Roman"/>
          <w:sz w:val="24"/>
          <w:szCs w:val="24"/>
        </w:rPr>
        <w:t xml:space="preserve"> is amended to add a definition of a “current or otherwise valid certificate in California Workers Compensation </w:t>
      </w:r>
      <w:r w:rsidR="00075D83">
        <w:rPr>
          <w:rFonts w:ascii="Times New Roman" w:hAnsi="Times New Roman"/>
          <w:sz w:val="24"/>
          <w:szCs w:val="24"/>
        </w:rPr>
        <w:t>Evaluation</w:t>
      </w:r>
      <w:r w:rsidR="00075D83" w:rsidRPr="00075D83">
        <w:rPr>
          <w:rFonts w:ascii="Times New Roman" w:hAnsi="Times New Roman"/>
          <w:sz w:val="24"/>
          <w:szCs w:val="24"/>
        </w:rPr>
        <w:t xml:space="preserve">". The definition is added to make sure that any certificate submitted is one that has been received within three years of the current application for appointment as a </w:t>
      </w:r>
      <w:proofErr w:type="spellStart"/>
      <w:r w:rsidR="00075D83" w:rsidRPr="00075D83">
        <w:rPr>
          <w:rFonts w:ascii="Times New Roman" w:hAnsi="Times New Roman"/>
          <w:sz w:val="24"/>
          <w:szCs w:val="24"/>
        </w:rPr>
        <w:t>QME</w:t>
      </w:r>
      <w:proofErr w:type="spellEnd"/>
      <w:r w:rsidR="00075D83" w:rsidRPr="00075D83">
        <w:rPr>
          <w:rFonts w:ascii="Times New Roman" w:hAnsi="Times New Roman"/>
          <w:sz w:val="24"/>
          <w:szCs w:val="24"/>
        </w:rPr>
        <w:t>. The three-year time limitation will ensure that applicants have been trained in the most recent version</w:t>
      </w:r>
      <w:r w:rsidR="00075D83">
        <w:rPr>
          <w:rFonts w:ascii="Times New Roman" w:hAnsi="Times New Roman"/>
          <w:sz w:val="24"/>
          <w:szCs w:val="24"/>
        </w:rPr>
        <w:t xml:space="preserve"> of materials</w:t>
      </w:r>
      <w:r w:rsidR="00075D83" w:rsidRPr="00075D83">
        <w:rPr>
          <w:rFonts w:ascii="Times New Roman" w:hAnsi="Times New Roman"/>
          <w:sz w:val="24"/>
          <w:szCs w:val="24"/>
        </w:rPr>
        <w:t xml:space="preserve"> offered for Certificates in Workers Compensation Evaluation. </w:t>
      </w:r>
    </w:p>
    <w:p w14:paraId="4A028655" w14:textId="77777777" w:rsidR="00075D83" w:rsidRDefault="00075D83" w:rsidP="00FA6258">
      <w:pPr>
        <w:spacing w:after="0" w:line="240" w:lineRule="auto"/>
        <w:jc w:val="both"/>
        <w:rPr>
          <w:rFonts w:ascii="Times New Roman" w:hAnsi="Times New Roman"/>
          <w:sz w:val="24"/>
          <w:szCs w:val="24"/>
        </w:rPr>
      </w:pPr>
    </w:p>
    <w:p w14:paraId="5DE8386E" w14:textId="77777777" w:rsidR="005A3C9A" w:rsidRDefault="005A3C9A" w:rsidP="00FA6258">
      <w:pPr>
        <w:spacing w:after="0" w:line="240" w:lineRule="auto"/>
        <w:jc w:val="both"/>
        <w:rPr>
          <w:rFonts w:ascii="Times New Roman" w:hAnsi="Times New Roman"/>
          <w:sz w:val="24"/>
          <w:szCs w:val="24"/>
        </w:rPr>
      </w:pPr>
    </w:p>
    <w:p w14:paraId="30C9ADBA" w14:textId="77777777" w:rsidR="00427FA7" w:rsidRPr="005A3C9A" w:rsidRDefault="00C047C6" w:rsidP="00FA6258">
      <w:pPr>
        <w:spacing w:after="0" w:line="240" w:lineRule="auto"/>
        <w:jc w:val="both"/>
        <w:rPr>
          <w:rFonts w:ascii="Times New Roman" w:hAnsi="Times New Roman"/>
          <w:b/>
          <w:sz w:val="24"/>
          <w:szCs w:val="24"/>
        </w:rPr>
      </w:pPr>
      <w:r>
        <w:rPr>
          <w:rFonts w:ascii="Times New Roman" w:hAnsi="Times New Roman"/>
          <w:b/>
          <w:sz w:val="24"/>
          <w:szCs w:val="24"/>
        </w:rPr>
        <w:t>2</w:t>
      </w:r>
      <w:r w:rsidR="005A3C9A" w:rsidRPr="005A3C9A">
        <w:rPr>
          <w:rFonts w:ascii="Times New Roman" w:hAnsi="Times New Roman"/>
          <w:b/>
          <w:sz w:val="24"/>
          <w:szCs w:val="24"/>
        </w:rPr>
        <w:t xml:space="preserve">. </w:t>
      </w:r>
      <w:r w:rsidR="002604B8">
        <w:rPr>
          <w:rFonts w:ascii="Times New Roman" w:hAnsi="Times New Roman"/>
          <w:b/>
          <w:sz w:val="24"/>
          <w:szCs w:val="24"/>
        </w:rPr>
        <w:t>S</w:t>
      </w:r>
      <w:r w:rsidR="005A3C9A">
        <w:rPr>
          <w:rFonts w:ascii="Times New Roman" w:hAnsi="Times New Roman"/>
          <w:b/>
          <w:sz w:val="24"/>
          <w:szCs w:val="24"/>
        </w:rPr>
        <w:t xml:space="preserve">ection </w:t>
      </w:r>
      <w:r w:rsidR="00075D83" w:rsidRPr="00075D83">
        <w:rPr>
          <w:rFonts w:ascii="Times New Roman" w:hAnsi="Times New Roman"/>
          <w:b/>
          <w:sz w:val="24"/>
          <w:szCs w:val="24"/>
        </w:rPr>
        <w:t>11.5</w:t>
      </w:r>
      <w:r w:rsidR="00075D83">
        <w:rPr>
          <w:rFonts w:ascii="Times New Roman" w:hAnsi="Times New Roman"/>
          <w:b/>
          <w:sz w:val="24"/>
          <w:szCs w:val="24"/>
        </w:rPr>
        <w:t xml:space="preserve"> </w:t>
      </w:r>
      <w:r w:rsidR="00075D83" w:rsidRPr="00075D83">
        <w:rPr>
          <w:rFonts w:ascii="Times New Roman" w:hAnsi="Times New Roman"/>
          <w:b/>
          <w:sz w:val="24"/>
          <w:szCs w:val="24"/>
        </w:rPr>
        <w:t>Disability Evaluation Report Writing Course</w:t>
      </w:r>
      <w:r w:rsidR="00CD4DE9">
        <w:rPr>
          <w:rFonts w:ascii="Times New Roman" w:hAnsi="Times New Roman"/>
          <w:b/>
          <w:sz w:val="24"/>
          <w:szCs w:val="24"/>
        </w:rPr>
        <w:t>.</w:t>
      </w:r>
      <w:r w:rsidR="00075D83" w:rsidRPr="00075D83">
        <w:rPr>
          <w:rFonts w:ascii="Times New Roman" w:hAnsi="Times New Roman"/>
          <w:b/>
          <w:sz w:val="24"/>
          <w:szCs w:val="24"/>
        </w:rPr>
        <w:t xml:space="preserve"> </w:t>
      </w:r>
    </w:p>
    <w:p w14:paraId="441A8346" w14:textId="77777777" w:rsidR="00427FA7" w:rsidRDefault="00427FA7" w:rsidP="00FA6258">
      <w:pPr>
        <w:spacing w:after="0" w:line="240" w:lineRule="auto"/>
        <w:jc w:val="both"/>
        <w:rPr>
          <w:rFonts w:ascii="Times New Roman" w:hAnsi="Times New Roman"/>
          <w:sz w:val="24"/>
          <w:szCs w:val="24"/>
        </w:rPr>
      </w:pPr>
    </w:p>
    <w:p w14:paraId="482AF1F1" w14:textId="77777777" w:rsidR="0016552E" w:rsidRPr="0016552E" w:rsidRDefault="0016552E" w:rsidP="0016552E">
      <w:pPr>
        <w:spacing w:after="0" w:line="240" w:lineRule="auto"/>
        <w:jc w:val="both"/>
        <w:rPr>
          <w:rFonts w:ascii="Times New Roman" w:hAnsi="Times New Roman"/>
          <w:sz w:val="24"/>
          <w:szCs w:val="24"/>
        </w:rPr>
      </w:pPr>
      <w:r w:rsidRPr="0016552E">
        <w:rPr>
          <w:rFonts w:ascii="Times New Roman" w:hAnsi="Times New Roman"/>
          <w:b/>
          <w:sz w:val="24"/>
          <w:szCs w:val="24"/>
        </w:rPr>
        <w:t>Subdivisions (</w:t>
      </w:r>
      <w:proofErr w:type="spellStart"/>
      <w:r w:rsidRPr="0016552E">
        <w:rPr>
          <w:rFonts w:ascii="Times New Roman" w:hAnsi="Times New Roman"/>
          <w:b/>
          <w:sz w:val="24"/>
          <w:szCs w:val="24"/>
        </w:rPr>
        <w:t>i</w:t>
      </w:r>
      <w:proofErr w:type="spellEnd"/>
      <w:r w:rsidRPr="0016552E">
        <w:rPr>
          <w:rFonts w:ascii="Times New Roman" w:hAnsi="Times New Roman"/>
          <w:b/>
          <w:sz w:val="24"/>
          <w:szCs w:val="24"/>
        </w:rPr>
        <w:t>)(4) &amp; (</w:t>
      </w:r>
      <w:proofErr w:type="spellStart"/>
      <w:r w:rsidRPr="0016552E">
        <w:rPr>
          <w:rFonts w:ascii="Times New Roman" w:hAnsi="Times New Roman"/>
          <w:b/>
          <w:sz w:val="24"/>
          <w:szCs w:val="24"/>
        </w:rPr>
        <w:t>i</w:t>
      </w:r>
      <w:proofErr w:type="spellEnd"/>
      <w:r w:rsidRPr="0016552E">
        <w:rPr>
          <w:rFonts w:ascii="Times New Roman" w:hAnsi="Times New Roman"/>
          <w:b/>
          <w:sz w:val="24"/>
          <w:szCs w:val="24"/>
        </w:rPr>
        <w:t>)(5)</w:t>
      </w:r>
      <w:r w:rsidRPr="0016552E">
        <w:rPr>
          <w:rFonts w:ascii="Times New Roman" w:hAnsi="Times New Roman"/>
          <w:sz w:val="24"/>
          <w:szCs w:val="24"/>
        </w:rPr>
        <w:t xml:space="preserve"> are moved to a position directly in front of subdivision (</w:t>
      </w:r>
      <w:proofErr w:type="spellStart"/>
      <w:r w:rsidRPr="0016552E">
        <w:rPr>
          <w:rFonts w:ascii="Times New Roman" w:hAnsi="Times New Roman"/>
          <w:sz w:val="24"/>
          <w:szCs w:val="24"/>
        </w:rPr>
        <w:t>i</w:t>
      </w:r>
      <w:proofErr w:type="spellEnd"/>
      <w:r w:rsidRPr="0016552E">
        <w:rPr>
          <w:rFonts w:ascii="Times New Roman" w:hAnsi="Times New Roman"/>
          <w:sz w:val="24"/>
          <w:szCs w:val="24"/>
        </w:rPr>
        <w:t>)(6) to provide clarity and to improve comprehension in reading the regulatory text.</w:t>
      </w:r>
    </w:p>
    <w:p w14:paraId="32907867" w14:textId="77777777" w:rsidR="0016552E" w:rsidRPr="0016552E" w:rsidRDefault="0016552E" w:rsidP="0016552E">
      <w:pPr>
        <w:spacing w:after="0" w:line="240" w:lineRule="auto"/>
        <w:jc w:val="both"/>
        <w:rPr>
          <w:rFonts w:ascii="Times New Roman" w:hAnsi="Times New Roman"/>
          <w:sz w:val="24"/>
          <w:szCs w:val="24"/>
        </w:rPr>
      </w:pPr>
    </w:p>
    <w:p w14:paraId="6B67D6B1" w14:textId="77777777" w:rsidR="0016552E" w:rsidRDefault="0016552E" w:rsidP="0016552E">
      <w:pPr>
        <w:spacing w:after="0" w:line="240" w:lineRule="auto"/>
        <w:jc w:val="both"/>
        <w:rPr>
          <w:rFonts w:ascii="Times New Roman" w:hAnsi="Times New Roman"/>
          <w:sz w:val="24"/>
          <w:szCs w:val="24"/>
        </w:rPr>
      </w:pPr>
      <w:r w:rsidRPr="0016552E">
        <w:rPr>
          <w:rFonts w:ascii="Times New Roman" w:hAnsi="Times New Roman"/>
          <w:b/>
          <w:sz w:val="24"/>
          <w:szCs w:val="24"/>
        </w:rPr>
        <w:lastRenderedPageBreak/>
        <w:t>Subsection (j)</w:t>
      </w:r>
      <w:r w:rsidRPr="0016552E">
        <w:rPr>
          <w:rFonts w:ascii="Times New Roman" w:hAnsi="Times New Roman"/>
          <w:sz w:val="24"/>
          <w:szCs w:val="24"/>
        </w:rPr>
        <w:t xml:space="preserve"> is amended to add on site instruction to the requirement for in person learning to make clear that in person learning can also include the procedure for virtual learning as provided in the description for on-site learning. </w:t>
      </w:r>
    </w:p>
    <w:p w14:paraId="09A424E3" w14:textId="77777777" w:rsidR="005D0B18" w:rsidRDefault="005D0B18" w:rsidP="0016552E">
      <w:pPr>
        <w:spacing w:after="0" w:line="240" w:lineRule="auto"/>
        <w:jc w:val="both"/>
        <w:rPr>
          <w:rFonts w:ascii="Times New Roman" w:hAnsi="Times New Roman"/>
          <w:sz w:val="24"/>
          <w:szCs w:val="24"/>
        </w:rPr>
      </w:pPr>
    </w:p>
    <w:p w14:paraId="7927D12F" w14:textId="77777777" w:rsidR="005D0B18" w:rsidRDefault="005D0B18" w:rsidP="0016552E">
      <w:pPr>
        <w:spacing w:after="0" w:line="240" w:lineRule="auto"/>
        <w:jc w:val="both"/>
        <w:rPr>
          <w:rFonts w:ascii="Times New Roman" w:hAnsi="Times New Roman"/>
          <w:sz w:val="24"/>
          <w:szCs w:val="24"/>
        </w:rPr>
      </w:pPr>
    </w:p>
    <w:p w14:paraId="0790E52C" w14:textId="77777777" w:rsidR="00427FA7" w:rsidRPr="005A3C9A" w:rsidRDefault="00C047C6" w:rsidP="002A5F9D">
      <w:pPr>
        <w:spacing w:after="0" w:line="240" w:lineRule="auto"/>
        <w:jc w:val="both"/>
        <w:rPr>
          <w:rFonts w:ascii="Times New Roman" w:hAnsi="Times New Roman"/>
          <w:b/>
          <w:sz w:val="24"/>
          <w:szCs w:val="24"/>
        </w:rPr>
      </w:pPr>
      <w:r>
        <w:rPr>
          <w:rFonts w:ascii="Times New Roman" w:hAnsi="Times New Roman"/>
          <w:b/>
          <w:sz w:val="24"/>
          <w:szCs w:val="24"/>
        </w:rPr>
        <w:t>3</w:t>
      </w:r>
      <w:r w:rsidR="005A3C9A" w:rsidRPr="005A3C9A">
        <w:rPr>
          <w:rFonts w:ascii="Times New Roman" w:hAnsi="Times New Roman"/>
          <w:b/>
          <w:sz w:val="24"/>
          <w:szCs w:val="24"/>
        </w:rPr>
        <w:t xml:space="preserve">. </w:t>
      </w:r>
      <w:r w:rsidR="002604B8">
        <w:rPr>
          <w:rFonts w:ascii="Times New Roman" w:hAnsi="Times New Roman"/>
          <w:b/>
          <w:sz w:val="24"/>
          <w:szCs w:val="24"/>
        </w:rPr>
        <w:t>S</w:t>
      </w:r>
      <w:r w:rsidR="005A3C9A">
        <w:rPr>
          <w:rFonts w:ascii="Times New Roman" w:hAnsi="Times New Roman"/>
          <w:b/>
          <w:sz w:val="24"/>
          <w:szCs w:val="24"/>
        </w:rPr>
        <w:t xml:space="preserve">ection </w:t>
      </w:r>
      <w:r w:rsidR="002A5F9D">
        <w:rPr>
          <w:rFonts w:ascii="Times New Roman" w:hAnsi="Times New Roman"/>
          <w:b/>
          <w:sz w:val="24"/>
          <w:szCs w:val="24"/>
        </w:rPr>
        <w:t xml:space="preserve">14 </w:t>
      </w:r>
      <w:r w:rsidR="002A5F9D" w:rsidRPr="002A5F9D">
        <w:rPr>
          <w:rFonts w:ascii="Times New Roman" w:hAnsi="Times New Roman"/>
          <w:b/>
          <w:sz w:val="24"/>
          <w:szCs w:val="24"/>
        </w:rPr>
        <w:t>Doctors of Chiropractic Certification in Workers’ Compensation Evaluation</w:t>
      </w:r>
      <w:r w:rsidR="00CD4DE9">
        <w:rPr>
          <w:rFonts w:ascii="Times New Roman" w:hAnsi="Times New Roman"/>
          <w:b/>
          <w:sz w:val="24"/>
          <w:szCs w:val="24"/>
        </w:rPr>
        <w:t>.</w:t>
      </w:r>
    </w:p>
    <w:p w14:paraId="5CB48E71" w14:textId="77777777" w:rsidR="00427FA7" w:rsidRPr="002A5F9D" w:rsidRDefault="00427FA7" w:rsidP="00FA6258">
      <w:pPr>
        <w:spacing w:after="0" w:line="240" w:lineRule="auto"/>
        <w:jc w:val="both"/>
        <w:rPr>
          <w:rFonts w:ascii="Times New Roman" w:hAnsi="Times New Roman"/>
          <w:color w:val="FF0000"/>
          <w:sz w:val="24"/>
          <w:szCs w:val="24"/>
        </w:rPr>
      </w:pPr>
    </w:p>
    <w:p w14:paraId="15C96D81" w14:textId="77777777" w:rsidR="005F27AD" w:rsidRDefault="00664F91" w:rsidP="00664F91">
      <w:pPr>
        <w:spacing w:after="0" w:line="240" w:lineRule="auto"/>
        <w:jc w:val="both"/>
        <w:rPr>
          <w:rFonts w:ascii="Times New Roman" w:hAnsi="Times New Roman"/>
          <w:sz w:val="24"/>
          <w:szCs w:val="24"/>
        </w:rPr>
      </w:pPr>
      <w:r w:rsidRPr="00664F91">
        <w:rPr>
          <w:rFonts w:ascii="Times New Roman" w:hAnsi="Times New Roman"/>
          <w:b/>
          <w:sz w:val="24"/>
          <w:szCs w:val="24"/>
        </w:rPr>
        <w:t>Subdivision (b)(2)(A)</w:t>
      </w:r>
      <w:r>
        <w:rPr>
          <w:rFonts w:ascii="Times New Roman" w:hAnsi="Times New Roman"/>
          <w:sz w:val="24"/>
          <w:szCs w:val="24"/>
        </w:rPr>
        <w:t xml:space="preserve"> was amended to add clarity by enunciating that 13 of the 25 hours of training must be conducted either in person or on site. This amendment adds clarity to the preceding sentence that outlines the amount of training that can be accomplished through distance learning.  In addition, a missing strikethrough was added to eliminate the previous indication that four hours could be accomplished by distance learning.</w:t>
      </w:r>
    </w:p>
    <w:p w14:paraId="6B7AA947" w14:textId="77777777" w:rsidR="00664F91" w:rsidRDefault="00664F91" w:rsidP="00664F91">
      <w:pPr>
        <w:spacing w:after="0" w:line="240" w:lineRule="auto"/>
        <w:jc w:val="both"/>
        <w:rPr>
          <w:rFonts w:ascii="Times New Roman" w:hAnsi="Times New Roman"/>
          <w:sz w:val="24"/>
          <w:szCs w:val="24"/>
        </w:rPr>
      </w:pPr>
    </w:p>
    <w:p w14:paraId="5BBD0A91" w14:textId="77777777" w:rsidR="00664F91" w:rsidRDefault="00664F91" w:rsidP="00664F91">
      <w:pPr>
        <w:spacing w:after="0" w:line="240" w:lineRule="auto"/>
        <w:jc w:val="both"/>
        <w:rPr>
          <w:rFonts w:ascii="Times New Roman" w:hAnsi="Times New Roman"/>
          <w:sz w:val="24"/>
          <w:szCs w:val="24"/>
        </w:rPr>
      </w:pPr>
    </w:p>
    <w:p w14:paraId="7E4B4D97" w14:textId="77777777" w:rsidR="0081335E" w:rsidRDefault="00C047C6" w:rsidP="00CD4DE9">
      <w:pPr>
        <w:pStyle w:val="BodyText3"/>
        <w:widowControl w:val="0"/>
        <w:spacing w:line="240" w:lineRule="auto"/>
        <w:rPr>
          <w:b/>
        </w:rPr>
      </w:pPr>
      <w:r>
        <w:rPr>
          <w:b/>
        </w:rPr>
        <w:t>4</w:t>
      </w:r>
      <w:r w:rsidR="005A3C9A" w:rsidRPr="005A3C9A">
        <w:rPr>
          <w:b/>
        </w:rPr>
        <w:t xml:space="preserve">. </w:t>
      </w:r>
      <w:r w:rsidR="002604B8">
        <w:rPr>
          <w:b/>
        </w:rPr>
        <w:t>S</w:t>
      </w:r>
      <w:r w:rsidR="005A3C9A" w:rsidRPr="005A3C9A">
        <w:rPr>
          <w:b/>
        </w:rPr>
        <w:t>ection</w:t>
      </w:r>
      <w:r w:rsidR="00CD4DE9">
        <w:t xml:space="preserve"> </w:t>
      </w:r>
      <w:r w:rsidR="00CD4DE9" w:rsidRPr="00CD4DE9">
        <w:rPr>
          <w:b/>
        </w:rPr>
        <w:t xml:space="preserve">33 Unavailability of </w:t>
      </w:r>
      <w:proofErr w:type="spellStart"/>
      <w:r w:rsidR="00CD4DE9" w:rsidRPr="00CD4DE9">
        <w:rPr>
          <w:b/>
        </w:rPr>
        <w:t>QME</w:t>
      </w:r>
      <w:proofErr w:type="spellEnd"/>
      <w:r w:rsidR="00427FA7" w:rsidRPr="005A3C9A">
        <w:rPr>
          <w:b/>
        </w:rPr>
        <w:t>.</w:t>
      </w:r>
    </w:p>
    <w:p w14:paraId="29EC8FCB" w14:textId="77777777" w:rsidR="000A2EB9" w:rsidRDefault="000A2EB9" w:rsidP="00FA6258">
      <w:pPr>
        <w:spacing w:after="0" w:line="240" w:lineRule="auto"/>
        <w:jc w:val="both"/>
        <w:rPr>
          <w:rFonts w:ascii="Times New Roman" w:hAnsi="Times New Roman"/>
          <w:b/>
          <w:sz w:val="24"/>
          <w:szCs w:val="24"/>
        </w:rPr>
      </w:pPr>
    </w:p>
    <w:p w14:paraId="735534FC" w14:textId="77777777" w:rsidR="004B753A" w:rsidRDefault="00CD4DE9" w:rsidP="004B753A">
      <w:pPr>
        <w:pStyle w:val="BodyText3"/>
        <w:widowControl w:val="0"/>
        <w:spacing w:line="240" w:lineRule="auto"/>
      </w:pPr>
      <w:r>
        <w:rPr>
          <w:b/>
        </w:rPr>
        <w:t xml:space="preserve">Subsection (a) </w:t>
      </w:r>
      <w:r>
        <w:t>was amended to change from 60 to 90 days for the time allowed for scheduling the initial appointment after a request is made for the appointment. This change is to reflect the actual new time limit allowed for making an appointment in Title 8, California Code of Regulations section 31.3(e).</w:t>
      </w:r>
      <w:r w:rsidR="004B753A">
        <w:t xml:space="preserve"> </w:t>
      </w:r>
      <w:proofErr w:type="gramStart"/>
      <w:r w:rsidR="00A665CB">
        <w:t>In order to</w:t>
      </w:r>
      <w:proofErr w:type="gramEnd"/>
      <w:r w:rsidR="00A665CB">
        <w:t xml:space="preserve"> provide clarity, this subsection was amended to add a definition for a “new medical-legal evaluation appointment”. </w:t>
      </w:r>
      <w:r w:rsidR="004B753A">
        <w:t xml:space="preserve">This subsection was also amended to delete the reference to the now defunct designation of “Agreed Panel </w:t>
      </w:r>
      <w:proofErr w:type="spellStart"/>
      <w:r w:rsidR="004B753A">
        <w:t>QME</w:t>
      </w:r>
      <w:proofErr w:type="spellEnd"/>
      <w:r w:rsidR="004B753A">
        <w:t>”.</w:t>
      </w:r>
    </w:p>
    <w:p w14:paraId="26DEAA60" w14:textId="77777777" w:rsidR="005D0B18" w:rsidRPr="00CD4DE9" w:rsidRDefault="005D0B18" w:rsidP="00FA6258">
      <w:pPr>
        <w:spacing w:after="0" w:line="240" w:lineRule="auto"/>
        <w:jc w:val="both"/>
        <w:rPr>
          <w:rFonts w:ascii="Times New Roman" w:hAnsi="Times New Roman"/>
          <w:sz w:val="24"/>
          <w:szCs w:val="24"/>
        </w:rPr>
      </w:pPr>
    </w:p>
    <w:p w14:paraId="473ADE0C" w14:textId="77777777" w:rsidR="00490E2F" w:rsidRDefault="00490E2F" w:rsidP="000A2EB9">
      <w:pPr>
        <w:spacing w:after="0" w:line="240" w:lineRule="auto"/>
        <w:jc w:val="both"/>
        <w:rPr>
          <w:rFonts w:ascii="Times New Roman" w:hAnsi="Times New Roman"/>
          <w:sz w:val="24"/>
          <w:szCs w:val="24"/>
        </w:rPr>
      </w:pPr>
    </w:p>
    <w:p w14:paraId="38653C8A" w14:textId="77777777" w:rsidR="00CD4DE9" w:rsidRPr="00CD4DE9" w:rsidRDefault="00CD4DE9" w:rsidP="00CD4DE9">
      <w:pPr>
        <w:pStyle w:val="BodyText3"/>
        <w:widowControl w:val="0"/>
        <w:spacing w:line="240" w:lineRule="auto"/>
        <w:rPr>
          <w:b/>
        </w:rPr>
      </w:pPr>
      <w:r w:rsidRPr="00CD4DE9">
        <w:rPr>
          <w:b/>
        </w:rPr>
        <w:t xml:space="preserve">5. Section 35 Exchange of Information and Ex </w:t>
      </w:r>
      <w:proofErr w:type="spellStart"/>
      <w:r w:rsidRPr="00CD4DE9">
        <w:rPr>
          <w:b/>
        </w:rPr>
        <w:t>Parte</w:t>
      </w:r>
      <w:proofErr w:type="spellEnd"/>
      <w:r w:rsidRPr="00CD4DE9">
        <w:rPr>
          <w:b/>
        </w:rPr>
        <w:t xml:space="preserve"> Communications</w:t>
      </w:r>
      <w:r>
        <w:rPr>
          <w:b/>
        </w:rPr>
        <w:t>.</w:t>
      </w:r>
    </w:p>
    <w:p w14:paraId="1ED04D3B" w14:textId="77777777" w:rsidR="00CD4DE9" w:rsidRDefault="00CD4DE9" w:rsidP="00CD4DE9">
      <w:pPr>
        <w:pStyle w:val="BodyText3"/>
        <w:widowControl w:val="0"/>
        <w:spacing w:line="240" w:lineRule="auto"/>
      </w:pPr>
    </w:p>
    <w:p w14:paraId="382F94C5" w14:textId="77777777" w:rsidR="00CD4DE9" w:rsidRDefault="00CD4DE9" w:rsidP="00CD4DE9">
      <w:pPr>
        <w:pStyle w:val="BodyText3"/>
        <w:widowControl w:val="0"/>
        <w:spacing w:line="240" w:lineRule="auto"/>
      </w:pPr>
      <w:r>
        <w:rPr>
          <w:b/>
        </w:rPr>
        <w:t xml:space="preserve">Subsection (a) </w:t>
      </w:r>
      <w:r>
        <w:t xml:space="preserve">was amended to delete the reference to the now defunct designation of “Agreed Panel </w:t>
      </w:r>
      <w:proofErr w:type="spellStart"/>
      <w:r>
        <w:t>QME</w:t>
      </w:r>
      <w:proofErr w:type="spellEnd"/>
      <w:r>
        <w:t>”.</w:t>
      </w:r>
    </w:p>
    <w:p w14:paraId="146B1639" w14:textId="77777777" w:rsidR="00EF23F2" w:rsidRDefault="00EF23F2" w:rsidP="00CD4DE9">
      <w:pPr>
        <w:pStyle w:val="BodyText3"/>
        <w:widowControl w:val="0"/>
        <w:spacing w:line="240" w:lineRule="auto"/>
      </w:pPr>
    </w:p>
    <w:p w14:paraId="6B403536" w14:textId="77777777" w:rsidR="00EF23F2" w:rsidRDefault="00EF23F2" w:rsidP="00EF23F2">
      <w:pPr>
        <w:pStyle w:val="BodyText3"/>
        <w:widowControl w:val="0"/>
        <w:spacing w:line="240" w:lineRule="auto"/>
      </w:pPr>
      <w:r>
        <w:rPr>
          <w:b/>
        </w:rPr>
        <w:t xml:space="preserve">Subdivision (b)(2) </w:t>
      </w:r>
      <w:r>
        <w:t xml:space="preserve">was amended to delete the reference to the now defunct designation of “Agreed Panel </w:t>
      </w:r>
      <w:proofErr w:type="spellStart"/>
      <w:r>
        <w:t>QME</w:t>
      </w:r>
      <w:proofErr w:type="spellEnd"/>
      <w:r>
        <w:t>”.</w:t>
      </w:r>
    </w:p>
    <w:p w14:paraId="194654C7" w14:textId="77777777" w:rsidR="005D0B18" w:rsidRDefault="005D0B18" w:rsidP="00CD4DE9">
      <w:pPr>
        <w:pStyle w:val="BodyText3"/>
        <w:widowControl w:val="0"/>
        <w:spacing w:line="240" w:lineRule="auto"/>
      </w:pPr>
    </w:p>
    <w:p w14:paraId="3A2F0905" w14:textId="77777777" w:rsidR="00AB556B" w:rsidRDefault="00AB556B" w:rsidP="00CD4DE9">
      <w:pPr>
        <w:pStyle w:val="BodyText3"/>
        <w:widowControl w:val="0"/>
        <w:spacing w:line="240" w:lineRule="auto"/>
      </w:pPr>
      <w:r>
        <w:rPr>
          <w:b/>
        </w:rPr>
        <w:t>Subsection (</w:t>
      </w:r>
      <w:proofErr w:type="spellStart"/>
      <w:r>
        <w:rPr>
          <w:b/>
        </w:rPr>
        <w:t>i</w:t>
      </w:r>
      <w:proofErr w:type="spellEnd"/>
      <w:r>
        <w:rPr>
          <w:b/>
        </w:rPr>
        <w:t xml:space="preserve">) </w:t>
      </w:r>
      <w:r w:rsidRPr="00AB556B">
        <w:t>was amended to delete the first two sentences of that subsection</w:t>
      </w:r>
      <w:r>
        <w:t xml:space="preserve"> as proposed by the initial amendment to the regulation. Deleting the first two sentences takes away the ability of the </w:t>
      </w:r>
      <w:proofErr w:type="spellStart"/>
      <w:r>
        <w:t>QME</w:t>
      </w:r>
      <w:proofErr w:type="spellEnd"/>
      <w:r>
        <w:t xml:space="preserve"> to contact the treating physician to retrieve any medical records not provided by the parties. The new first sentence is also clarified to apply to any party to the action.</w:t>
      </w:r>
    </w:p>
    <w:p w14:paraId="3979DD88" w14:textId="77777777" w:rsidR="00EF23F2" w:rsidRDefault="00EF23F2" w:rsidP="00CD4DE9">
      <w:pPr>
        <w:pStyle w:val="BodyText3"/>
        <w:widowControl w:val="0"/>
        <w:spacing w:line="240" w:lineRule="auto"/>
      </w:pPr>
    </w:p>
    <w:p w14:paraId="133486A5" w14:textId="77777777" w:rsidR="00EF23F2" w:rsidRDefault="00EF23F2" w:rsidP="00CD4DE9">
      <w:pPr>
        <w:pStyle w:val="BodyText3"/>
        <w:widowControl w:val="0"/>
        <w:spacing w:line="240" w:lineRule="auto"/>
      </w:pPr>
      <w:r w:rsidRPr="00EF23F2">
        <w:rPr>
          <w:b/>
        </w:rPr>
        <w:t>6.</w:t>
      </w:r>
      <w:r>
        <w:t xml:space="preserve"> </w:t>
      </w:r>
      <w:r w:rsidRPr="00CD4DE9">
        <w:rPr>
          <w:b/>
        </w:rPr>
        <w:t>Section 35</w:t>
      </w:r>
      <w:r>
        <w:rPr>
          <w:b/>
        </w:rPr>
        <w:t xml:space="preserve">.5 </w:t>
      </w:r>
      <w:r w:rsidRPr="00EF23F2">
        <w:rPr>
          <w:rStyle w:val="Strong"/>
        </w:rPr>
        <w:t xml:space="preserve">Compliance by </w:t>
      </w:r>
      <w:proofErr w:type="spellStart"/>
      <w:r w:rsidRPr="00EF23F2">
        <w:rPr>
          <w:rStyle w:val="Strong"/>
        </w:rPr>
        <w:t>AMEs</w:t>
      </w:r>
      <w:proofErr w:type="spellEnd"/>
      <w:r w:rsidRPr="00EF23F2">
        <w:rPr>
          <w:rStyle w:val="Strong"/>
        </w:rPr>
        <w:t xml:space="preserve"> and </w:t>
      </w:r>
      <w:proofErr w:type="spellStart"/>
      <w:r w:rsidRPr="00EF23F2">
        <w:rPr>
          <w:rStyle w:val="Strong"/>
        </w:rPr>
        <w:t>QMEs</w:t>
      </w:r>
      <w:proofErr w:type="spellEnd"/>
      <w:r w:rsidRPr="00EF23F2">
        <w:rPr>
          <w:rStyle w:val="Strong"/>
        </w:rPr>
        <w:t xml:space="preserve"> with Administrative Director Evaluation and Reporting Guidelines</w:t>
      </w:r>
      <w:r>
        <w:rPr>
          <w:rStyle w:val="Strong"/>
        </w:rPr>
        <w:t>.</w:t>
      </w:r>
    </w:p>
    <w:p w14:paraId="611E326B" w14:textId="77777777" w:rsidR="00CD4DE9" w:rsidRDefault="00CD4DE9" w:rsidP="00CD4DE9">
      <w:pPr>
        <w:pStyle w:val="BodyText3"/>
        <w:widowControl w:val="0"/>
        <w:spacing w:line="240" w:lineRule="auto"/>
      </w:pPr>
    </w:p>
    <w:p w14:paraId="5E8121D7" w14:textId="77777777" w:rsidR="00EF23F2" w:rsidRDefault="00EF23F2" w:rsidP="00EF23F2">
      <w:pPr>
        <w:pStyle w:val="BodyText3"/>
        <w:widowControl w:val="0"/>
        <w:spacing w:line="240" w:lineRule="auto"/>
      </w:pPr>
      <w:r>
        <w:rPr>
          <w:b/>
        </w:rPr>
        <w:t xml:space="preserve">Subsection (d) </w:t>
      </w:r>
      <w:r>
        <w:t xml:space="preserve">was amended to delete the reference to the now defunct designation of “Agreed Panel </w:t>
      </w:r>
      <w:proofErr w:type="spellStart"/>
      <w:r>
        <w:t>QME</w:t>
      </w:r>
      <w:proofErr w:type="spellEnd"/>
      <w:r>
        <w:t>”.</w:t>
      </w:r>
    </w:p>
    <w:p w14:paraId="1AFC0F52" w14:textId="77777777" w:rsidR="00EF23F2" w:rsidRDefault="00EF23F2" w:rsidP="00CD4DE9">
      <w:pPr>
        <w:pStyle w:val="BodyText3"/>
        <w:widowControl w:val="0"/>
        <w:spacing w:line="240" w:lineRule="auto"/>
      </w:pPr>
    </w:p>
    <w:p w14:paraId="52E48AF0" w14:textId="77777777" w:rsidR="00CD4DE9" w:rsidRDefault="00EF23F2" w:rsidP="00CD4DE9">
      <w:pPr>
        <w:pStyle w:val="BodyText3"/>
        <w:widowControl w:val="0"/>
        <w:spacing w:line="240" w:lineRule="auto"/>
        <w:rPr>
          <w:b/>
        </w:rPr>
      </w:pPr>
      <w:r>
        <w:rPr>
          <w:b/>
        </w:rPr>
        <w:t>7</w:t>
      </w:r>
      <w:r w:rsidR="00CD4DE9" w:rsidRPr="00CD4DE9">
        <w:rPr>
          <w:b/>
        </w:rPr>
        <w:t>. Section 51 Reappointment and Denial of Reappointment</w:t>
      </w:r>
      <w:r w:rsidR="00CD4DE9">
        <w:rPr>
          <w:b/>
        </w:rPr>
        <w:t>.</w:t>
      </w:r>
    </w:p>
    <w:p w14:paraId="24B30456" w14:textId="77777777" w:rsidR="00CD4DE9" w:rsidRDefault="00CD4DE9" w:rsidP="00CD4DE9">
      <w:pPr>
        <w:pStyle w:val="BodyText3"/>
        <w:widowControl w:val="0"/>
        <w:spacing w:line="240" w:lineRule="auto"/>
        <w:rPr>
          <w:b/>
        </w:rPr>
      </w:pPr>
    </w:p>
    <w:p w14:paraId="02BA2758" w14:textId="77777777" w:rsidR="00CD4DE9" w:rsidRDefault="00DE4F30" w:rsidP="00CD4DE9">
      <w:pPr>
        <w:pStyle w:val="BodyText3"/>
        <w:widowControl w:val="0"/>
        <w:spacing w:line="240" w:lineRule="auto"/>
      </w:pPr>
      <w:r>
        <w:rPr>
          <w:b/>
        </w:rPr>
        <w:t xml:space="preserve">Subsection (a) </w:t>
      </w:r>
      <w:r>
        <w:t xml:space="preserve">was amended to add subdivision (a)(16) establishing additional grounds for the </w:t>
      </w:r>
      <w:r>
        <w:lastRenderedPageBreak/>
        <w:t xml:space="preserve">possible denial of reappointment to a </w:t>
      </w:r>
      <w:proofErr w:type="spellStart"/>
      <w:r>
        <w:t>QME</w:t>
      </w:r>
      <w:proofErr w:type="spellEnd"/>
      <w:r>
        <w:t xml:space="preserve">. The additional grounds are any that would constitute a violation of Labor Code section 139.21(a)(1). </w:t>
      </w:r>
    </w:p>
    <w:p w14:paraId="3A84151D" w14:textId="77777777" w:rsidR="005D0B18" w:rsidRDefault="005D0B18" w:rsidP="00CD4DE9">
      <w:pPr>
        <w:pStyle w:val="BodyText3"/>
        <w:widowControl w:val="0"/>
        <w:spacing w:line="240" w:lineRule="auto"/>
      </w:pPr>
    </w:p>
    <w:p w14:paraId="782AD193" w14:textId="77777777" w:rsidR="00CD4DE9" w:rsidRDefault="00CD4DE9" w:rsidP="00CD4DE9">
      <w:pPr>
        <w:pStyle w:val="BodyText3"/>
        <w:widowControl w:val="0"/>
        <w:spacing w:line="240" w:lineRule="auto"/>
      </w:pPr>
    </w:p>
    <w:p w14:paraId="1DB6F5A8" w14:textId="77777777" w:rsidR="00DE4F30" w:rsidRDefault="00EF23F2" w:rsidP="00DE4F30">
      <w:pPr>
        <w:spacing w:after="0" w:line="240" w:lineRule="auto"/>
        <w:rPr>
          <w:rStyle w:val="Strong"/>
          <w:rFonts w:ascii="Times New Roman" w:hAnsi="Times New Roman"/>
          <w:color w:val="212121"/>
          <w:sz w:val="24"/>
          <w:szCs w:val="24"/>
          <w:lang w:val="en"/>
        </w:rPr>
      </w:pPr>
      <w:r>
        <w:rPr>
          <w:rFonts w:ascii="Times New Roman" w:hAnsi="Times New Roman"/>
          <w:b/>
          <w:sz w:val="24"/>
          <w:szCs w:val="24"/>
        </w:rPr>
        <w:t>8</w:t>
      </w:r>
      <w:r w:rsidR="00DE4F30" w:rsidRPr="00DE4F30">
        <w:rPr>
          <w:rFonts w:ascii="Times New Roman" w:hAnsi="Times New Roman"/>
          <w:b/>
          <w:sz w:val="24"/>
          <w:szCs w:val="24"/>
        </w:rPr>
        <w:t>. Section 5</w:t>
      </w:r>
      <w:r w:rsidR="00DE4F30" w:rsidRPr="00DE4F30">
        <w:rPr>
          <w:rFonts w:ascii="Times New Roman" w:hAnsi="Times New Roman"/>
          <w:b/>
          <w:color w:val="252525"/>
          <w:sz w:val="24"/>
          <w:szCs w:val="24"/>
          <w:lang w:val="en"/>
        </w:rPr>
        <w:t xml:space="preserve">5 </w:t>
      </w:r>
      <w:r w:rsidR="00DE4F30" w:rsidRPr="00DE4F30">
        <w:rPr>
          <w:rStyle w:val="Strong"/>
          <w:rFonts w:ascii="Times New Roman" w:hAnsi="Times New Roman"/>
          <w:color w:val="212121"/>
          <w:sz w:val="24"/>
          <w:szCs w:val="24"/>
          <w:lang w:val="en"/>
        </w:rPr>
        <w:t>Reappointment: Continuing Education Programs</w:t>
      </w:r>
      <w:r w:rsidR="00DE4F30">
        <w:rPr>
          <w:rStyle w:val="Strong"/>
          <w:rFonts w:ascii="Times New Roman" w:hAnsi="Times New Roman"/>
          <w:color w:val="212121"/>
          <w:sz w:val="24"/>
          <w:szCs w:val="24"/>
          <w:lang w:val="en"/>
        </w:rPr>
        <w:t>.</w:t>
      </w:r>
    </w:p>
    <w:p w14:paraId="0EFAEE40" w14:textId="77777777" w:rsidR="00DE4F30" w:rsidRDefault="00DE4F30" w:rsidP="005D0B18">
      <w:pPr>
        <w:spacing w:after="0" w:line="240" w:lineRule="auto"/>
        <w:rPr>
          <w:rStyle w:val="Strong"/>
          <w:rFonts w:ascii="Times New Roman" w:hAnsi="Times New Roman"/>
          <w:color w:val="212121"/>
          <w:sz w:val="24"/>
          <w:szCs w:val="24"/>
          <w:lang w:val="en"/>
        </w:rPr>
      </w:pPr>
    </w:p>
    <w:p w14:paraId="4B92B3EA" w14:textId="77777777" w:rsidR="005D0B18" w:rsidRDefault="005D0B18" w:rsidP="005D0B18">
      <w:pPr>
        <w:pStyle w:val="BodyText3"/>
        <w:widowControl w:val="0"/>
        <w:spacing w:line="240" w:lineRule="auto"/>
      </w:pPr>
      <w:r w:rsidRPr="005D0B18">
        <w:rPr>
          <w:b/>
        </w:rPr>
        <w:t>Subdivision (b)(4)</w:t>
      </w:r>
      <w:r>
        <w:t xml:space="preserve"> was amended to correct a typographical error.</w:t>
      </w:r>
    </w:p>
    <w:p w14:paraId="560CE75B" w14:textId="77777777" w:rsidR="00AB556B" w:rsidRDefault="00AB556B" w:rsidP="005D0B18">
      <w:pPr>
        <w:pStyle w:val="BodyText3"/>
        <w:widowControl w:val="0"/>
        <w:spacing w:line="240" w:lineRule="auto"/>
      </w:pPr>
    </w:p>
    <w:p w14:paraId="4814759C" w14:textId="77777777" w:rsidR="00AB556B" w:rsidRDefault="00AB556B" w:rsidP="005D0B18">
      <w:pPr>
        <w:pStyle w:val="BodyText3"/>
        <w:widowControl w:val="0"/>
        <w:spacing w:line="240" w:lineRule="auto"/>
      </w:pPr>
      <w:r w:rsidRPr="005D0B18">
        <w:rPr>
          <w:b/>
        </w:rPr>
        <w:t>Subdivision (b)(</w:t>
      </w:r>
      <w:r>
        <w:rPr>
          <w:b/>
        </w:rPr>
        <w:t>6</w:t>
      </w:r>
      <w:r w:rsidRPr="005D0B18">
        <w:rPr>
          <w:b/>
        </w:rPr>
        <w:t>)</w:t>
      </w:r>
      <w:r>
        <w:rPr>
          <w:b/>
        </w:rPr>
        <w:t xml:space="preserve">(ii) </w:t>
      </w:r>
      <w:r w:rsidRPr="003D35F5">
        <w:t>was amended</w:t>
      </w:r>
      <w:r w:rsidR="003D35F5">
        <w:t xml:space="preserve"> to allow for the posting of recommended educational topics to be discretionary with the DWC.</w:t>
      </w:r>
    </w:p>
    <w:p w14:paraId="53F0BC8F" w14:textId="77777777" w:rsidR="00563630" w:rsidRDefault="00563630" w:rsidP="005D0B18">
      <w:pPr>
        <w:pStyle w:val="BodyText3"/>
        <w:widowControl w:val="0"/>
        <w:spacing w:line="240" w:lineRule="auto"/>
      </w:pPr>
    </w:p>
    <w:p w14:paraId="557EA073" w14:textId="77777777" w:rsidR="003D35F5" w:rsidRPr="003D35F5" w:rsidRDefault="003D35F5" w:rsidP="005D0B18">
      <w:pPr>
        <w:pStyle w:val="BodyText3"/>
        <w:widowControl w:val="0"/>
        <w:spacing w:line="240" w:lineRule="auto"/>
      </w:pPr>
      <w:r w:rsidRPr="005D0B18">
        <w:rPr>
          <w:b/>
        </w:rPr>
        <w:t>Subdivision (</w:t>
      </w:r>
      <w:r>
        <w:rPr>
          <w:b/>
        </w:rPr>
        <w:t>c</w:t>
      </w:r>
      <w:r w:rsidRPr="005D0B18">
        <w:rPr>
          <w:b/>
        </w:rPr>
        <w:t>)(</w:t>
      </w:r>
      <w:r>
        <w:rPr>
          <w:b/>
        </w:rPr>
        <w:t>5</w:t>
      </w:r>
      <w:r w:rsidRPr="005D0B18">
        <w:rPr>
          <w:b/>
        </w:rPr>
        <w:t>)</w:t>
      </w:r>
      <w:r>
        <w:rPr>
          <w:b/>
        </w:rPr>
        <w:t xml:space="preserve"> </w:t>
      </w:r>
      <w:r w:rsidRPr="003D35F5">
        <w:t xml:space="preserve">was amended to allow for the designee of the </w:t>
      </w:r>
      <w:r>
        <w:t>Executive Medical Director to provide documentation of continuing education credit earned.</w:t>
      </w:r>
    </w:p>
    <w:p w14:paraId="75DE4832" w14:textId="77777777" w:rsidR="00DE4F30" w:rsidRPr="003D35F5" w:rsidRDefault="00DE4F30" w:rsidP="00DE4F30">
      <w:pPr>
        <w:spacing w:after="0" w:line="240" w:lineRule="auto"/>
        <w:rPr>
          <w:rFonts w:ascii="Times New Roman" w:hAnsi="Times New Roman"/>
          <w:color w:val="252525"/>
          <w:sz w:val="24"/>
          <w:szCs w:val="24"/>
          <w:lang w:val="en"/>
        </w:rPr>
      </w:pPr>
    </w:p>
    <w:p w14:paraId="6B849FFF" w14:textId="77777777" w:rsidR="00CD4DE9" w:rsidRDefault="00CD4DE9" w:rsidP="00CD4DE9">
      <w:pPr>
        <w:pStyle w:val="BodyText3"/>
        <w:widowControl w:val="0"/>
        <w:spacing w:line="240" w:lineRule="auto"/>
      </w:pPr>
    </w:p>
    <w:p w14:paraId="59FAE0F6" w14:textId="77777777" w:rsidR="00CD4DE9" w:rsidRDefault="00CD4DE9" w:rsidP="000A2EB9">
      <w:pPr>
        <w:spacing w:after="0" w:line="240" w:lineRule="auto"/>
        <w:jc w:val="both"/>
        <w:rPr>
          <w:rFonts w:ascii="Times New Roman" w:hAnsi="Times New Roman"/>
          <w:sz w:val="24"/>
          <w:szCs w:val="24"/>
        </w:rPr>
      </w:pPr>
    </w:p>
    <w:sectPr w:rsidR="00CD4DE9" w:rsidSect="008E2D1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35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3377B" w14:textId="77777777" w:rsidR="00A90AFB" w:rsidRDefault="00A90AFB" w:rsidP="008A2387">
      <w:pPr>
        <w:spacing w:after="0" w:line="240" w:lineRule="auto"/>
      </w:pPr>
      <w:r>
        <w:separator/>
      </w:r>
    </w:p>
  </w:endnote>
  <w:endnote w:type="continuationSeparator" w:id="0">
    <w:p w14:paraId="2BE082BB" w14:textId="77777777" w:rsidR="00A90AFB" w:rsidRDefault="00A90AFB" w:rsidP="008A2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016F8" w14:textId="77777777" w:rsidR="004B1E4F" w:rsidRDefault="004B1E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DD125" w14:textId="77777777" w:rsidR="00E2645E" w:rsidRPr="00E2645E" w:rsidRDefault="00E2645E" w:rsidP="00E2645E">
    <w:pPr>
      <w:pStyle w:val="Footer"/>
      <w:spacing w:after="0" w:line="240" w:lineRule="auto"/>
      <w:rPr>
        <w:rFonts w:ascii="Times New Roman" w:hAnsi="Times New Roman"/>
        <w:sz w:val="18"/>
        <w:szCs w:val="18"/>
      </w:rPr>
    </w:pPr>
    <w:r w:rsidRPr="00E2645E">
      <w:rPr>
        <w:rFonts w:ascii="Times New Roman" w:hAnsi="Times New Roman"/>
        <w:sz w:val="18"/>
        <w:szCs w:val="18"/>
      </w:rPr>
      <w:t>Notice of</w:t>
    </w:r>
    <w:r w:rsidR="002A5F9D">
      <w:rPr>
        <w:rFonts w:ascii="Times New Roman" w:hAnsi="Times New Roman"/>
        <w:sz w:val="18"/>
        <w:szCs w:val="18"/>
      </w:rPr>
      <w:t xml:space="preserve"> Modification of Text of Proposed </w:t>
    </w:r>
    <w:proofErr w:type="spellStart"/>
    <w:r w:rsidR="002A5F9D">
      <w:rPr>
        <w:rFonts w:ascii="Times New Roman" w:hAnsi="Times New Roman"/>
        <w:sz w:val="18"/>
        <w:szCs w:val="18"/>
      </w:rPr>
      <w:t>QME</w:t>
    </w:r>
    <w:proofErr w:type="spellEnd"/>
    <w:r w:rsidR="002A5F9D">
      <w:rPr>
        <w:rFonts w:ascii="Times New Roman" w:hAnsi="Times New Roman"/>
        <w:sz w:val="18"/>
        <w:szCs w:val="18"/>
      </w:rPr>
      <w:t xml:space="preserve"> </w:t>
    </w:r>
    <w:r w:rsidRPr="00E2645E">
      <w:rPr>
        <w:rFonts w:ascii="Times New Roman" w:hAnsi="Times New Roman"/>
        <w:sz w:val="18"/>
        <w:szCs w:val="18"/>
      </w:rPr>
      <w:t xml:space="preserve">Regulations - 8 CCR §§ 1, 11, 11.5, 14, 33, 35, </w:t>
    </w:r>
  </w:p>
  <w:p w14:paraId="344D57E7" w14:textId="77777777" w:rsidR="00E2645E" w:rsidRPr="00E2645E" w:rsidRDefault="002A5F9D" w:rsidP="00E2645E">
    <w:pPr>
      <w:pStyle w:val="Footer"/>
      <w:spacing w:after="0" w:line="240" w:lineRule="auto"/>
      <w:rPr>
        <w:rFonts w:ascii="Times New Roman" w:hAnsi="Times New Roman"/>
        <w:sz w:val="18"/>
        <w:szCs w:val="18"/>
      </w:rPr>
    </w:pPr>
    <w:r>
      <w:rPr>
        <w:rFonts w:ascii="Times New Roman" w:hAnsi="Times New Roman"/>
        <w:sz w:val="18"/>
        <w:szCs w:val="18"/>
      </w:rPr>
      <w:t xml:space="preserve">                                                                                                   </w:t>
    </w:r>
    <w:r w:rsidR="00E2645E" w:rsidRPr="00E2645E">
      <w:rPr>
        <w:rFonts w:ascii="Times New Roman" w:hAnsi="Times New Roman"/>
        <w:sz w:val="18"/>
        <w:szCs w:val="18"/>
      </w:rPr>
      <w:t xml:space="preserve">    35.5, 50, 51, 52, 54, 55, 56, 57, 63, 10133.54 &amp; 10133.55</w:t>
    </w:r>
  </w:p>
  <w:p w14:paraId="1631FC22" w14:textId="77777777" w:rsidR="00457BB8" w:rsidRPr="00B067A3" w:rsidRDefault="002A5F9D" w:rsidP="00E2645E">
    <w:pPr>
      <w:pStyle w:val="Footer"/>
      <w:spacing w:after="0" w:line="240" w:lineRule="auto"/>
      <w:rPr>
        <w:rFonts w:ascii="Times New Roman" w:hAnsi="Times New Roman"/>
        <w:sz w:val="24"/>
        <w:szCs w:val="24"/>
      </w:rPr>
    </w:pPr>
    <w:r>
      <w:rPr>
        <w:rFonts w:ascii="Times New Roman" w:hAnsi="Times New Roman"/>
        <w:sz w:val="18"/>
        <w:szCs w:val="18"/>
      </w:rPr>
      <w:t>(</w:t>
    </w:r>
    <w:proofErr w:type="spellStart"/>
    <w:r w:rsidR="00E2645E" w:rsidRPr="00E2645E">
      <w:rPr>
        <w:rFonts w:ascii="Times New Roman" w:hAnsi="Times New Roman"/>
        <w:sz w:val="18"/>
        <w:szCs w:val="18"/>
      </w:rPr>
      <w:t>QME</w:t>
    </w:r>
    <w:proofErr w:type="spellEnd"/>
    <w:r w:rsidR="00E2645E" w:rsidRPr="00E2645E">
      <w:rPr>
        <w:rFonts w:ascii="Times New Roman" w:hAnsi="Times New Roman"/>
        <w:sz w:val="18"/>
        <w:szCs w:val="18"/>
      </w:rPr>
      <w:t xml:space="preserve"> Reg </w:t>
    </w:r>
    <w:r w:rsidR="009F29A5">
      <w:rPr>
        <w:rFonts w:ascii="Times New Roman" w:hAnsi="Times New Roman"/>
        <w:sz w:val="18"/>
        <w:szCs w:val="18"/>
      </w:rPr>
      <w:t xml:space="preserve">15 Day </w:t>
    </w:r>
    <w:r w:rsidR="00E2645E" w:rsidRPr="00E2645E">
      <w:rPr>
        <w:rFonts w:ascii="Times New Roman" w:hAnsi="Times New Roman"/>
        <w:sz w:val="18"/>
        <w:szCs w:val="18"/>
      </w:rPr>
      <w:t xml:space="preserve">Notice – </w:t>
    </w:r>
    <w:r w:rsidR="00E2645E">
      <w:rPr>
        <w:rFonts w:ascii="Times New Roman" w:hAnsi="Times New Roman"/>
        <w:sz w:val="18"/>
        <w:szCs w:val="18"/>
      </w:rPr>
      <w:t xml:space="preserve">May </w:t>
    </w:r>
    <w:r w:rsidR="004B1E4F">
      <w:rPr>
        <w:rFonts w:ascii="Times New Roman" w:hAnsi="Times New Roman"/>
        <w:sz w:val="18"/>
        <w:szCs w:val="18"/>
      </w:rPr>
      <w:t>12</w:t>
    </w:r>
    <w:r w:rsidR="00E2645E" w:rsidRPr="00E2645E">
      <w:rPr>
        <w:rFonts w:ascii="Times New Roman" w:hAnsi="Times New Roman"/>
        <w:sz w:val="18"/>
        <w:szCs w:val="18"/>
      </w:rPr>
      <w:t>, 2023</w:t>
    </w:r>
    <w:r w:rsidR="00457BB8" w:rsidRPr="00E2645E">
      <w:rPr>
        <w:rFonts w:ascii="Times New Roman" w:hAnsi="Times New Roman"/>
        <w:sz w:val="18"/>
        <w:szCs w:val="18"/>
      </w:rPr>
      <w:t>)</w:t>
    </w:r>
    <w:r w:rsidR="00B067A3">
      <w:rPr>
        <w:rFonts w:ascii="Times New Roman" w:hAnsi="Times New Roman"/>
        <w:sz w:val="24"/>
        <w:szCs w:val="24"/>
      </w:rPr>
      <w:tab/>
    </w:r>
    <w:r w:rsidR="00B067A3">
      <w:rPr>
        <w:rFonts w:ascii="Times New Roman" w:hAnsi="Times New Roman"/>
        <w:sz w:val="24"/>
        <w:szCs w:val="24"/>
      </w:rPr>
      <w:tab/>
    </w:r>
    <w:r w:rsidR="00457BB8" w:rsidRPr="00B067A3">
      <w:rPr>
        <w:rFonts w:ascii="Times New Roman" w:hAnsi="Times New Roman"/>
        <w:sz w:val="24"/>
        <w:szCs w:val="24"/>
      </w:rPr>
      <w:t xml:space="preserve">Page </w:t>
    </w:r>
    <w:r w:rsidR="00457BB8" w:rsidRPr="00B067A3">
      <w:rPr>
        <w:rFonts w:ascii="Times New Roman" w:hAnsi="Times New Roman"/>
        <w:sz w:val="24"/>
        <w:szCs w:val="24"/>
      </w:rPr>
      <w:fldChar w:fldCharType="begin"/>
    </w:r>
    <w:r w:rsidR="00457BB8" w:rsidRPr="00B067A3">
      <w:rPr>
        <w:rFonts w:ascii="Times New Roman" w:hAnsi="Times New Roman"/>
        <w:sz w:val="24"/>
        <w:szCs w:val="24"/>
      </w:rPr>
      <w:instrText xml:space="preserve"> PAGE   \* MERGEFORMAT </w:instrText>
    </w:r>
    <w:r w:rsidR="00457BB8" w:rsidRPr="00B067A3">
      <w:rPr>
        <w:rFonts w:ascii="Times New Roman" w:hAnsi="Times New Roman"/>
        <w:sz w:val="24"/>
        <w:szCs w:val="24"/>
      </w:rPr>
      <w:fldChar w:fldCharType="separate"/>
    </w:r>
    <w:r w:rsidR="004B1E4F">
      <w:rPr>
        <w:rFonts w:ascii="Times New Roman" w:hAnsi="Times New Roman"/>
        <w:noProof/>
        <w:sz w:val="24"/>
        <w:szCs w:val="24"/>
      </w:rPr>
      <w:t>5</w:t>
    </w:r>
    <w:r w:rsidR="00457BB8" w:rsidRPr="00B067A3">
      <w:rPr>
        <w:rFonts w:ascii="Times New Roman" w:hAnsi="Times New Roman"/>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39BCA" w14:textId="77777777" w:rsidR="004B1E4F" w:rsidRDefault="004B1E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529CB" w14:textId="77777777" w:rsidR="00A90AFB" w:rsidRDefault="00A90AFB" w:rsidP="008A2387">
      <w:pPr>
        <w:spacing w:after="0" w:line="240" w:lineRule="auto"/>
      </w:pPr>
      <w:r>
        <w:separator/>
      </w:r>
    </w:p>
  </w:footnote>
  <w:footnote w:type="continuationSeparator" w:id="0">
    <w:p w14:paraId="52C77B5F" w14:textId="77777777" w:rsidR="00A90AFB" w:rsidRDefault="00A90AFB" w:rsidP="008A23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12AEA" w14:textId="77777777" w:rsidR="004B1E4F" w:rsidRDefault="004B1E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B8658" w14:textId="77777777" w:rsidR="004B1E4F" w:rsidRDefault="004B1E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B9636" w14:textId="77777777" w:rsidR="004B1E4F" w:rsidRDefault="004B1E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403"/>
    <w:multiLevelType w:val="multilevel"/>
    <w:tmpl w:val="00000886"/>
    <w:lvl w:ilvl="0">
      <w:start w:val="1"/>
      <w:numFmt w:val="decimal"/>
      <w:lvlText w:val="%1."/>
      <w:lvlJc w:val="left"/>
      <w:pPr>
        <w:ind w:hanging="362"/>
      </w:pPr>
      <w:rPr>
        <w:rFonts w:ascii="Times New Roman" w:hAnsi="Times New Roman" w:cs="Times New Roman"/>
        <w:b w:val="0"/>
        <w:bCs w:val="0"/>
        <w:w w:val="99"/>
        <w:sz w:val="16"/>
        <w:szCs w:val="16"/>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18620B5"/>
    <w:multiLevelType w:val="hybridMultilevel"/>
    <w:tmpl w:val="F5405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05BD3"/>
    <w:multiLevelType w:val="hybridMultilevel"/>
    <w:tmpl w:val="42C60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256ECD"/>
    <w:multiLevelType w:val="hybridMultilevel"/>
    <w:tmpl w:val="2F1471EE"/>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10663B8E"/>
    <w:multiLevelType w:val="hybridMultilevel"/>
    <w:tmpl w:val="04708C06"/>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6" w15:restartNumberingAfterBreak="0">
    <w:nsid w:val="154640E3"/>
    <w:multiLevelType w:val="hybridMultilevel"/>
    <w:tmpl w:val="F92C9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A366A3"/>
    <w:multiLevelType w:val="hybridMultilevel"/>
    <w:tmpl w:val="921CA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774392"/>
    <w:multiLevelType w:val="hybridMultilevel"/>
    <w:tmpl w:val="D3E6C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D082D"/>
    <w:multiLevelType w:val="hybridMultilevel"/>
    <w:tmpl w:val="6EEA6142"/>
    <w:lvl w:ilvl="0" w:tplc="B7D0272C">
      <w:start w:val="1"/>
      <w:numFmt w:val="bullet"/>
      <w:lvlText w:val=""/>
      <w:lvlJc w:val="left"/>
      <w:pPr>
        <w:ind w:left="45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ED6BDD"/>
    <w:multiLevelType w:val="hybridMultilevel"/>
    <w:tmpl w:val="7730E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D0AC3"/>
    <w:multiLevelType w:val="hybridMultilevel"/>
    <w:tmpl w:val="024EE3E8"/>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2" w15:restartNumberingAfterBreak="0">
    <w:nsid w:val="2A08419A"/>
    <w:multiLevelType w:val="hybridMultilevel"/>
    <w:tmpl w:val="297E5200"/>
    <w:lvl w:ilvl="0" w:tplc="9B048E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432474"/>
    <w:multiLevelType w:val="hybridMultilevel"/>
    <w:tmpl w:val="519AE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EE75ED"/>
    <w:multiLevelType w:val="hybridMultilevel"/>
    <w:tmpl w:val="7F0A1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FE4552"/>
    <w:multiLevelType w:val="hybridMultilevel"/>
    <w:tmpl w:val="3390A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437163"/>
    <w:multiLevelType w:val="hybridMultilevel"/>
    <w:tmpl w:val="D57692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4C36863"/>
    <w:multiLevelType w:val="hybridMultilevel"/>
    <w:tmpl w:val="374A5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F865EB"/>
    <w:multiLevelType w:val="hybridMultilevel"/>
    <w:tmpl w:val="5594857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9413EF7"/>
    <w:multiLevelType w:val="hybridMultilevel"/>
    <w:tmpl w:val="F34EB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F41A2D"/>
    <w:multiLevelType w:val="hybridMultilevel"/>
    <w:tmpl w:val="D7E88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ED5A47"/>
    <w:multiLevelType w:val="hybridMultilevel"/>
    <w:tmpl w:val="3EA47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FB67EB"/>
    <w:multiLevelType w:val="hybridMultilevel"/>
    <w:tmpl w:val="5CEEA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F748CB"/>
    <w:multiLevelType w:val="hybridMultilevel"/>
    <w:tmpl w:val="B4826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9053F2"/>
    <w:multiLevelType w:val="hybridMultilevel"/>
    <w:tmpl w:val="D9A2B59A"/>
    <w:lvl w:ilvl="0" w:tplc="04090001">
      <w:start w:val="1"/>
      <w:numFmt w:val="bullet"/>
      <w:lvlText w:val=""/>
      <w:lvlJc w:val="left"/>
      <w:pPr>
        <w:ind w:left="835" w:hanging="360"/>
      </w:pPr>
      <w:rPr>
        <w:rFonts w:ascii="Symbol" w:hAnsi="Symbol" w:hint="default"/>
      </w:rPr>
    </w:lvl>
    <w:lvl w:ilvl="1" w:tplc="04090003">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25" w15:restartNumberingAfterBreak="0">
    <w:nsid w:val="483D1B96"/>
    <w:multiLevelType w:val="hybridMultilevel"/>
    <w:tmpl w:val="F5184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450FB6"/>
    <w:multiLevelType w:val="hybridMultilevel"/>
    <w:tmpl w:val="DAEC1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75466B"/>
    <w:multiLevelType w:val="hybridMultilevel"/>
    <w:tmpl w:val="982A0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A711D4"/>
    <w:multiLevelType w:val="hybridMultilevel"/>
    <w:tmpl w:val="673A9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D5135C"/>
    <w:multiLevelType w:val="hybridMultilevel"/>
    <w:tmpl w:val="C19AC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3817A6"/>
    <w:multiLevelType w:val="hybridMultilevel"/>
    <w:tmpl w:val="48741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614FDC"/>
    <w:multiLevelType w:val="hybridMultilevel"/>
    <w:tmpl w:val="F632A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747A7E"/>
    <w:multiLevelType w:val="hybridMultilevel"/>
    <w:tmpl w:val="23421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E83C8E"/>
    <w:multiLevelType w:val="hybridMultilevel"/>
    <w:tmpl w:val="9DE49BE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4" w15:restartNumberingAfterBreak="0">
    <w:nsid w:val="6ECD0783"/>
    <w:multiLevelType w:val="hybridMultilevel"/>
    <w:tmpl w:val="ACE8F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0D0066"/>
    <w:multiLevelType w:val="hybridMultilevel"/>
    <w:tmpl w:val="B52CF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4E745C"/>
    <w:multiLevelType w:val="hybridMultilevel"/>
    <w:tmpl w:val="948C3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B862E8"/>
    <w:multiLevelType w:val="hybridMultilevel"/>
    <w:tmpl w:val="52C01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B93F33"/>
    <w:multiLevelType w:val="hybridMultilevel"/>
    <w:tmpl w:val="84705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EB3D9C"/>
    <w:multiLevelType w:val="hybridMultilevel"/>
    <w:tmpl w:val="9132D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550978"/>
    <w:multiLevelType w:val="hybridMultilevel"/>
    <w:tmpl w:val="8F6E1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7718033">
    <w:abstractNumId w:val="4"/>
  </w:num>
  <w:num w:numId="2" w16cid:durableId="1284773855">
    <w:abstractNumId w:val="12"/>
  </w:num>
  <w:num w:numId="3" w16cid:durableId="1761756718">
    <w:abstractNumId w:val="20"/>
  </w:num>
  <w:num w:numId="4" w16cid:durableId="325204003">
    <w:abstractNumId w:val="40"/>
  </w:num>
  <w:num w:numId="5" w16cid:durableId="1243680819">
    <w:abstractNumId w:val="36"/>
  </w:num>
  <w:num w:numId="6" w16cid:durableId="398554659">
    <w:abstractNumId w:val="13"/>
  </w:num>
  <w:num w:numId="7" w16cid:durableId="1631210395">
    <w:abstractNumId w:val="3"/>
  </w:num>
  <w:num w:numId="8" w16cid:durableId="1328051195">
    <w:abstractNumId w:val="23"/>
  </w:num>
  <w:num w:numId="9" w16cid:durableId="813260106">
    <w:abstractNumId w:val="27"/>
  </w:num>
  <w:num w:numId="10" w16cid:durableId="651636229">
    <w:abstractNumId w:val="5"/>
  </w:num>
  <w:num w:numId="11" w16cid:durableId="586576607">
    <w:abstractNumId w:val="30"/>
  </w:num>
  <w:num w:numId="12" w16cid:durableId="837842299">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13" w16cid:durableId="1179273918">
    <w:abstractNumId w:val="16"/>
  </w:num>
  <w:num w:numId="14" w16cid:durableId="340472367">
    <w:abstractNumId w:val="10"/>
  </w:num>
  <w:num w:numId="15" w16cid:durableId="1635986588">
    <w:abstractNumId w:val="9"/>
  </w:num>
  <w:num w:numId="16" w16cid:durableId="369260428">
    <w:abstractNumId w:val="37"/>
  </w:num>
  <w:num w:numId="17" w16cid:durableId="366179819">
    <w:abstractNumId w:val="38"/>
  </w:num>
  <w:num w:numId="18" w16cid:durableId="380835167">
    <w:abstractNumId w:val="6"/>
  </w:num>
  <w:num w:numId="19" w16cid:durableId="559511852">
    <w:abstractNumId w:val="8"/>
  </w:num>
  <w:num w:numId="20" w16cid:durableId="1724018430">
    <w:abstractNumId w:val="24"/>
  </w:num>
  <w:num w:numId="21" w16cid:durableId="1437864678">
    <w:abstractNumId w:val="25"/>
  </w:num>
  <w:num w:numId="22" w16cid:durableId="828639412">
    <w:abstractNumId w:val="21"/>
  </w:num>
  <w:num w:numId="23" w16cid:durableId="315183262">
    <w:abstractNumId w:val="34"/>
  </w:num>
  <w:num w:numId="24" w16cid:durableId="1953777115">
    <w:abstractNumId w:val="14"/>
  </w:num>
  <w:num w:numId="25" w16cid:durableId="878710842">
    <w:abstractNumId w:val="7"/>
  </w:num>
  <w:num w:numId="26" w16cid:durableId="1002901449">
    <w:abstractNumId w:val="17"/>
  </w:num>
  <w:num w:numId="27" w16cid:durableId="970087613">
    <w:abstractNumId w:val="26"/>
  </w:num>
  <w:num w:numId="28" w16cid:durableId="191915696">
    <w:abstractNumId w:val="15"/>
  </w:num>
  <w:num w:numId="29" w16cid:durableId="1125612812">
    <w:abstractNumId w:val="29"/>
  </w:num>
  <w:num w:numId="30" w16cid:durableId="359859062">
    <w:abstractNumId w:val="22"/>
  </w:num>
  <w:num w:numId="31" w16cid:durableId="1850288083">
    <w:abstractNumId w:val="11"/>
  </w:num>
  <w:num w:numId="32" w16cid:durableId="289018753">
    <w:abstractNumId w:val="35"/>
  </w:num>
  <w:num w:numId="33" w16cid:durableId="1960842297">
    <w:abstractNumId w:val="39"/>
  </w:num>
  <w:num w:numId="34" w16cid:durableId="1889147564">
    <w:abstractNumId w:val="18"/>
  </w:num>
  <w:num w:numId="35" w16cid:durableId="1713067603">
    <w:abstractNumId w:val="33"/>
  </w:num>
  <w:num w:numId="36" w16cid:durableId="1694961071">
    <w:abstractNumId w:val="31"/>
  </w:num>
  <w:num w:numId="37" w16cid:durableId="685252276">
    <w:abstractNumId w:val="32"/>
  </w:num>
  <w:num w:numId="38" w16cid:durableId="591744790">
    <w:abstractNumId w:val="28"/>
  </w:num>
  <w:num w:numId="39" w16cid:durableId="1113595452">
    <w:abstractNumId w:val="19"/>
  </w:num>
  <w:num w:numId="40" w16cid:durableId="616255419">
    <w:abstractNumId w:val="2"/>
  </w:num>
  <w:num w:numId="41" w16cid:durableId="199128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65D12AA-3E00-47D6-B8D3-D85CEB3994D9}"/>
    <w:docVar w:name="dgnword-eventsink" w:val="482060712"/>
  </w:docVars>
  <w:rsids>
    <w:rsidRoot w:val="008A2387"/>
    <w:rsid w:val="000025F6"/>
    <w:rsid w:val="00002685"/>
    <w:rsid w:val="000065A3"/>
    <w:rsid w:val="00007C07"/>
    <w:rsid w:val="00011803"/>
    <w:rsid w:val="00011A1D"/>
    <w:rsid w:val="00012927"/>
    <w:rsid w:val="000223EF"/>
    <w:rsid w:val="00023694"/>
    <w:rsid w:val="00025AF9"/>
    <w:rsid w:val="00025D07"/>
    <w:rsid w:val="000275EC"/>
    <w:rsid w:val="00032103"/>
    <w:rsid w:val="00032365"/>
    <w:rsid w:val="0003254A"/>
    <w:rsid w:val="00033FA7"/>
    <w:rsid w:val="00034F28"/>
    <w:rsid w:val="00041FE5"/>
    <w:rsid w:val="00042461"/>
    <w:rsid w:val="0004295E"/>
    <w:rsid w:val="000454DD"/>
    <w:rsid w:val="000471FD"/>
    <w:rsid w:val="00047BBA"/>
    <w:rsid w:val="00050BE9"/>
    <w:rsid w:val="00050CC7"/>
    <w:rsid w:val="00052721"/>
    <w:rsid w:val="00064C64"/>
    <w:rsid w:val="000659A6"/>
    <w:rsid w:val="00066223"/>
    <w:rsid w:val="000715BF"/>
    <w:rsid w:val="000723B0"/>
    <w:rsid w:val="00075D83"/>
    <w:rsid w:val="00076D43"/>
    <w:rsid w:val="00077962"/>
    <w:rsid w:val="0008132B"/>
    <w:rsid w:val="00081436"/>
    <w:rsid w:val="00081BEC"/>
    <w:rsid w:val="00082D51"/>
    <w:rsid w:val="0008663F"/>
    <w:rsid w:val="00090DD5"/>
    <w:rsid w:val="0009188E"/>
    <w:rsid w:val="0009546A"/>
    <w:rsid w:val="00095DD5"/>
    <w:rsid w:val="00097E53"/>
    <w:rsid w:val="000A181D"/>
    <w:rsid w:val="000A195A"/>
    <w:rsid w:val="000A2CF4"/>
    <w:rsid w:val="000A2EB9"/>
    <w:rsid w:val="000A3146"/>
    <w:rsid w:val="000B14CB"/>
    <w:rsid w:val="000B22C0"/>
    <w:rsid w:val="000B240D"/>
    <w:rsid w:val="000B3DE1"/>
    <w:rsid w:val="000B4862"/>
    <w:rsid w:val="000B4FF3"/>
    <w:rsid w:val="000C2433"/>
    <w:rsid w:val="000C29E5"/>
    <w:rsid w:val="000C6679"/>
    <w:rsid w:val="000C7686"/>
    <w:rsid w:val="000D0ACF"/>
    <w:rsid w:val="000D2634"/>
    <w:rsid w:val="000D5209"/>
    <w:rsid w:val="000D6780"/>
    <w:rsid w:val="000D710E"/>
    <w:rsid w:val="000E0208"/>
    <w:rsid w:val="000E1ED5"/>
    <w:rsid w:val="000E7D55"/>
    <w:rsid w:val="000E7FAC"/>
    <w:rsid w:val="000F04F0"/>
    <w:rsid w:val="000F10E1"/>
    <w:rsid w:val="000F153C"/>
    <w:rsid w:val="000F1A51"/>
    <w:rsid w:val="000F3982"/>
    <w:rsid w:val="000F6017"/>
    <w:rsid w:val="000F73D4"/>
    <w:rsid w:val="00100ADD"/>
    <w:rsid w:val="00104601"/>
    <w:rsid w:val="00106E82"/>
    <w:rsid w:val="00111B81"/>
    <w:rsid w:val="001142D2"/>
    <w:rsid w:val="00115841"/>
    <w:rsid w:val="0012191F"/>
    <w:rsid w:val="001242C9"/>
    <w:rsid w:val="001249D6"/>
    <w:rsid w:val="00127400"/>
    <w:rsid w:val="001326F5"/>
    <w:rsid w:val="00132F11"/>
    <w:rsid w:val="001339C1"/>
    <w:rsid w:val="001344EE"/>
    <w:rsid w:val="00135D2F"/>
    <w:rsid w:val="00136BC4"/>
    <w:rsid w:val="001404EC"/>
    <w:rsid w:val="00141B1D"/>
    <w:rsid w:val="00142B1C"/>
    <w:rsid w:val="001431C2"/>
    <w:rsid w:val="00143756"/>
    <w:rsid w:val="001512D1"/>
    <w:rsid w:val="00151EB9"/>
    <w:rsid w:val="00153148"/>
    <w:rsid w:val="001566FD"/>
    <w:rsid w:val="0016552E"/>
    <w:rsid w:val="00171AFB"/>
    <w:rsid w:val="001764DF"/>
    <w:rsid w:val="001811DD"/>
    <w:rsid w:val="001821E8"/>
    <w:rsid w:val="00185285"/>
    <w:rsid w:val="00186538"/>
    <w:rsid w:val="00190166"/>
    <w:rsid w:val="00194890"/>
    <w:rsid w:val="00194987"/>
    <w:rsid w:val="00195CA3"/>
    <w:rsid w:val="001976D1"/>
    <w:rsid w:val="001A06FD"/>
    <w:rsid w:val="001A0FC9"/>
    <w:rsid w:val="001A1E93"/>
    <w:rsid w:val="001A30C4"/>
    <w:rsid w:val="001A76D9"/>
    <w:rsid w:val="001B4147"/>
    <w:rsid w:val="001B6E9B"/>
    <w:rsid w:val="001B6EFC"/>
    <w:rsid w:val="001B74EB"/>
    <w:rsid w:val="001B7747"/>
    <w:rsid w:val="001B7CDB"/>
    <w:rsid w:val="001C46C5"/>
    <w:rsid w:val="001C7039"/>
    <w:rsid w:val="001E0F11"/>
    <w:rsid w:val="001E13C4"/>
    <w:rsid w:val="001E1A72"/>
    <w:rsid w:val="001E4D96"/>
    <w:rsid w:val="001E533C"/>
    <w:rsid w:val="001E57E3"/>
    <w:rsid w:val="001F1AEC"/>
    <w:rsid w:val="001F66EA"/>
    <w:rsid w:val="0020072F"/>
    <w:rsid w:val="00204096"/>
    <w:rsid w:val="00205B97"/>
    <w:rsid w:val="00207577"/>
    <w:rsid w:val="00207B03"/>
    <w:rsid w:val="00207EED"/>
    <w:rsid w:val="00212CC7"/>
    <w:rsid w:val="002170AF"/>
    <w:rsid w:val="00217281"/>
    <w:rsid w:val="00217290"/>
    <w:rsid w:val="00220435"/>
    <w:rsid w:val="00221F7E"/>
    <w:rsid w:val="00225A7A"/>
    <w:rsid w:val="00226D9B"/>
    <w:rsid w:val="00227E12"/>
    <w:rsid w:val="0023131F"/>
    <w:rsid w:val="00234919"/>
    <w:rsid w:val="002350ED"/>
    <w:rsid w:val="00236D30"/>
    <w:rsid w:val="00237EB8"/>
    <w:rsid w:val="00242465"/>
    <w:rsid w:val="00243566"/>
    <w:rsid w:val="00247D6A"/>
    <w:rsid w:val="00251B9B"/>
    <w:rsid w:val="00251FCD"/>
    <w:rsid w:val="00252090"/>
    <w:rsid w:val="002604B8"/>
    <w:rsid w:val="00261E7A"/>
    <w:rsid w:val="00263DFF"/>
    <w:rsid w:val="00264418"/>
    <w:rsid w:val="0026482B"/>
    <w:rsid w:val="00266633"/>
    <w:rsid w:val="00267818"/>
    <w:rsid w:val="00272F00"/>
    <w:rsid w:val="00275179"/>
    <w:rsid w:val="00275CEB"/>
    <w:rsid w:val="0027659D"/>
    <w:rsid w:val="002775A9"/>
    <w:rsid w:val="00280BD0"/>
    <w:rsid w:val="00281063"/>
    <w:rsid w:val="00282029"/>
    <w:rsid w:val="00284995"/>
    <w:rsid w:val="00286607"/>
    <w:rsid w:val="00292E85"/>
    <w:rsid w:val="00293354"/>
    <w:rsid w:val="00293DCC"/>
    <w:rsid w:val="002977E4"/>
    <w:rsid w:val="002A1E03"/>
    <w:rsid w:val="002A398D"/>
    <w:rsid w:val="002A5914"/>
    <w:rsid w:val="002A5F9D"/>
    <w:rsid w:val="002A6C79"/>
    <w:rsid w:val="002A6CEB"/>
    <w:rsid w:val="002A7E66"/>
    <w:rsid w:val="002A7F4E"/>
    <w:rsid w:val="002B07D1"/>
    <w:rsid w:val="002B121F"/>
    <w:rsid w:val="002B2572"/>
    <w:rsid w:val="002B2C7B"/>
    <w:rsid w:val="002B4C63"/>
    <w:rsid w:val="002B588E"/>
    <w:rsid w:val="002C389A"/>
    <w:rsid w:val="002C6671"/>
    <w:rsid w:val="002D0E9A"/>
    <w:rsid w:val="002D591B"/>
    <w:rsid w:val="002D66B0"/>
    <w:rsid w:val="002D7A7D"/>
    <w:rsid w:val="002E012B"/>
    <w:rsid w:val="002E2557"/>
    <w:rsid w:val="002E280C"/>
    <w:rsid w:val="002E4794"/>
    <w:rsid w:val="002E73BC"/>
    <w:rsid w:val="002F193F"/>
    <w:rsid w:val="002F2420"/>
    <w:rsid w:val="002F68AF"/>
    <w:rsid w:val="002F6C9B"/>
    <w:rsid w:val="002F77BF"/>
    <w:rsid w:val="00301646"/>
    <w:rsid w:val="003025E9"/>
    <w:rsid w:val="00303702"/>
    <w:rsid w:val="003045CB"/>
    <w:rsid w:val="0030550E"/>
    <w:rsid w:val="0030607F"/>
    <w:rsid w:val="00307EC4"/>
    <w:rsid w:val="003109ED"/>
    <w:rsid w:val="0031148C"/>
    <w:rsid w:val="003116E6"/>
    <w:rsid w:val="0031302A"/>
    <w:rsid w:val="003144F4"/>
    <w:rsid w:val="00317670"/>
    <w:rsid w:val="00317697"/>
    <w:rsid w:val="00322D62"/>
    <w:rsid w:val="00332929"/>
    <w:rsid w:val="0033399D"/>
    <w:rsid w:val="0034172F"/>
    <w:rsid w:val="0034217A"/>
    <w:rsid w:val="003428C0"/>
    <w:rsid w:val="00342A51"/>
    <w:rsid w:val="00343C56"/>
    <w:rsid w:val="00351B8C"/>
    <w:rsid w:val="00352DDC"/>
    <w:rsid w:val="00353861"/>
    <w:rsid w:val="00353A0D"/>
    <w:rsid w:val="00360C48"/>
    <w:rsid w:val="00360DD3"/>
    <w:rsid w:val="0036127C"/>
    <w:rsid w:val="00362287"/>
    <w:rsid w:val="0036461A"/>
    <w:rsid w:val="00366643"/>
    <w:rsid w:val="00372A6D"/>
    <w:rsid w:val="0037359E"/>
    <w:rsid w:val="00373C71"/>
    <w:rsid w:val="003754AB"/>
    <w:rsid w:val="003777A0"/>
    <w:rsid w:val="00383ED3"/>
    <w:rsid w:val="0038430D"/>
    <w:rsid w:val="00384D10"/>
    <w:rsid w:val="00393950"/>
    <w:rsid w:val="003A0C2A"/>
    <w:rsid w:val="003A1944"/>
    <w:rsid w:val="003A2D38"/>
    <w:rsid w:val="003A53A8"/>
    <w:rsid w:val="003A5CA9"/>
    <w:rsid w:val="003B2D7B"/>
    <w:rsid w:val="003B3917"/>
    <w:rsid w:val="003B434B"/>
    <w:rsid w:val="003B620A"/>
    <w:rsid w:val="003C0EBC"/>
    <w:rsid w:val="003C2F40"/>
    <w:rsid w:val="003D04C3"/>
    <w:rsid w:val="003D0A6A"/>
    <w:rsid w:val="003D0B2D"/>
    <w:rsid w:val="003D2D1A"/>
    <w:rsid w:val="003D35F5"/>
    <w:rsid w:val="003D3A62"/>
    <w:rsid w:val="003D43D9"/>
    <w:rsid w:val="003D6FF1"/>
    <w:rsid w:val="003E00F5"/>
    <w:rsid w:val="003E08AA"/>
    <w:rsid w:val="003E09C3"/>
    <w:rsid w:val="003E185A"/>
    <w:rsid w:val="003E4AF8"/>
    <w:rsid w:val="003E62FE"/>
    <w:rsid w:val="003E76A5"/>
    <w:rsid w:val="003F3E48"/>
    <w:rsid w:val="003F446F"/>
    <w:rsid w:val="003F636D"/>
    <w:rsid w:val="003F7BF6"/>
    <w:rsid w:val="0040083E"/>
    <w:rsid w:val="00400A45"/>
    <w:rsid w:val="00401C59"/>
    <w:rsid w:val="00403D23"/>
    <w:rsid w:val="00410EA4"/>
    <w:rsid w:val="00413A2B"/>
    <w:rsid w:val="004144D4"/>
    <w:rsid w:val="00415D25"/>
    <w:rsid w:val="00421304"/>
    <w:rsid w:val="00421B22"/>
    <w:rsid w:val="00426BFA"/>
    <w:rsid w:val="00426E78"/>
    <w:rsid w:val="00426F0E"/>
    <w:rsid w:val="00427FA7"/>
    <w:rsid w:val="00431534"/>
    <w:rsid w:val="0043388B"/>
    <w:rsid w:val="00434949"/>
    <w:rsid w:val="004349D2"/>
    <w:rsid w:val="004363D7"/>
    <w:rsid w:val="0043775E"/>
    <w:rsid w:val="00437AA4"/>
    <w:rsid w:val="00440621"/>
    <w:rsid w:val="00442E18"/>
    <w:rsid w:val="00445B16"/>
    <w:rsid w:val="0044715D"/>
    <w:rsid w:val="0044791D"/>
    <w:rsid w:val="00450DBF"/>
    <w:rsid w:val="00452CA5"/>
    <w:rsid w:val="004534EC"/>
    <w:rsid w:val="00454CFD"/>
    <w:rsid w:val="00457BB8"/>
    <w:rsid w:val="00462649"/>
    <w:rsid w:val="004709AE"/>
    <w:rsid w:val="00470F7C"/>
    <w:rsid w:val="00472DEE"/>
    <w:rsid w:val="00474879"/>
    <w:rsid w:val="00475DC2"/>
    <w:rsid w:val="00476DBF"/>
    <w:rsid w:val="00481D12"/>
    <w:rsid w:val="0048546F"/>
    <w:rsid w:val="00490E2F"/>
    <w:rsid w:val="00491087"/>
    <w:rsid w:val="004916D2"/>
    <w:rsid w:val="00491A4F"/>
    <w:rsid w:val="0049444D"/>
    <w:rsid w:val="004949C1"/>
    <w:rsid w:val="004A02F5"/>
    <w:rsid w:val="004A06FA"/>
    <w:rsid w:val="004A17F4"/>
    <w:rsid w:val="004A1F7C"/>
    <w:rsid w:val="004A2521"/>
    <w:rsid w:val="004A3991"/>
    <w:rsid w:val="004A4BAD"/>
    <w:rsid w:val="004A595B"/>
    <w:rsid w:val="004B04E4"/>
    <w:rsid w:val="004B1783"/>
    <w:rsid w:val="004B1E4F"/>
    <w:rsid w:val="004B268A"/>
    <w:rsid w:val="004B66AD"/>
    <w:rsid w:val="004B753A"/>
    <w:rsid w:val="004C1BF7"/>
    <w:rsid w:val="004C39A1"/>
    <w:rsid w:val="004C46D9"/>
    <w:rsid w:val="004C58E2"/>
    <w:rsid w:val="004C5E7E"/>
    <w:rsid w:val="004C6753"/>
    <w:rsid w:val="004D0541"/>
    <w:rsid w:val="004D3F0F"/>
    <w:rsid w:val="004D40B7"/>
    <w:rsid w:val="004D4111"/>
    <w:rsid w:val="004E05CE"/>
    <w:rsid w:val="004E088D"/>
    <w:rsid w:val="004E1D73"/>
    <w:rsid w:val="004E2ED1"/>
    <w:rsid w:val="004E412F"/>
    <w:rsid w:val="004E5F9B"/>
    <w:rsid w:val="004E64CD"/>
    <w:rsid w:val="004E76F1"/>
    <w:rsid w:val="004F3877"/>
    <w:rsid w:val="004F452D"/>
    <w:rsid w:val="004F5E34"/>
    <w:rsid w:val="004F7058"/>
    <w:rsid w:val="004F7E25"/>
    <w:rsid w:val="00505725"/>
    <w:rsid w:val="00506DFF"/>
    <w:rsid w:val="00506F2C"/>
    <w:rsid w:val="005201E9"/>
    <w:rsid w:val="00521A4D"/>
    <w:rsid w:val="00523FE9"/>
    <w:rsid w:val="005260A1"/>
    <w:rsid w:val="005263B2"/>
    <w:rsid w:val="0052795D"/>
    <w:rsid w:val="00531E98"/>
    <w:rsid w:val="005324E3"/>
    <w:rsid w:val="00535F31"/>
    <w:rsid w:val="00537AC0"/>
    <w:rsid w:val="005402EC"/>
    <w:rsid w:val="005430F2"/>
    <w:rsid w:val="0054700A"/>
    <w:rsid w:val="00547150"/>
    <w:rsid w:val="00553F78"/>
    <w:rsid w:val="00553FC9"/>
    <w:rsid w:val="00556927"/>
    <w:rsid w:val="00557A78"/>
    <w:rsid w:val="00562BB0"/>
    <w:rsid w:val="0056309B"/>
    <w:rsid w:val="00563228"/>
    <w:rsid w:val="00563630"/>
    <w:rsid w:val="00563B74"/>
    <w:rsid w:val="00563BE9"/>
    <w:rsid w:val="00566979"/>
    <w:rsid w:val="005669D3"/>
    <w:rsid w:val="00567AD9"/>
    <w:rsid w:val="00570A8B"/>
    <w:rsid w:val="0057201B"/>
    <w:rsid w:val="0057394E"/>
    <w:rsid w:val="0057523A"/>
    <w:rsid w:val="005778AB"/>
    <w:rsid w:val="00577C2C"/>
    <w:rsid w:val="0058076F"/>
    <w:rsid w:val="00580831"/>
    <w:rsid w:val="00580967"/>
    <w:rsid w:val="005822EB"/>
    <w:rsid w:val="00590683"/>
    <w:rsid w:val="00593F4C"/>
    <w:rsid w:val="00594C4B"/>
    <w:rsid w:val="00596309"/>
    <w:rsid w:val="00596F19"/>
    <w:rsid w:val="00597103"/>
    <w:rsid w:val="005A3C9A"/>
    <w:rsid w:val="005A3EC2"/>
    <w:rsid w:val="005A5B85"/>
    <w:rsid w:val="005B181B"/>
    <w:rsid w:val="005B37B2"/>
    <w:rsid w:val="005B50B9"/>
    <w:rsid w:val="005B743C"/>
    <w:rsid w:val="005B7571"/>
    <w:rsid w:val="005B7DE8"/>
    <w:rsid w:val="005B7FE4"/>
    <w:rsid w:val="005C0B5E"/>
    <w:rsid w:val="005C35F7"/>
    <w:rsid w:val="005C448F"/>
    <w:rsid w:val="005C4B57"/>
    <w:rsid w:val="005C52AD"/>
    <w:rsid w:val="005D0B18"/>
    <w:rsid w:val="005D0C8F"/>
    <w:rsid w:val="005D2301"/>
    <w:rsid w:val="005E0ED3"/>
    <w:rsid w:val="005E7BD4"/>
    <w:rsid w:val="005F26DE"/>
    <w:rsid w:val="005F27AD"/>
    <w:rsid w:val="005F29BE"/>
    <w:rsid w:val="005F731E"/>
    <w:rsid w:val="00600840"/>
    <w:rsid w:val="00601CF7"/>
    <w:rsid w:val="00602CC8"/>
    <w:rsid w:val="00604D17"/>
    <w:rsid w:val="006069A3"/>
    <w:rsid w:val="006072D6"/>
    <w:rsid w:val="00613EED"/>
    <w:rsid w:val="006205E7"/>
    <w:rsid w:val="00620D1E"/>
    <w:rsid w:val="00627BA5"/>
    <w:rsid w:val="00630BE7"/>
    <w:rsid w:val="0063152E"/>
    <w:rsid w:val="00631844"/>
    <w:rsid w:val="006335D0"/>
    <w:rsid w:val="0063457B"/>
    <w:rsid w:val="00636E03"/>
    <w:rsid w:val="006425B0"/>
    <w:rsid w:val="0064490D"/>
    <w:rsid w:val="00646A4A"/>
    <w:rsid w:val="00646E5F"/>
    <w:rsid w:val="00652F0A"/>
    <w:rsid w:val="00653CCF"/>
    <w:rsid w:val="00654A96"/>
    <w:rsid w:val="00656DB4"/>
    <w:rsid w:val="0066114D"/>
    <w:rsid w:val="00662F94"/>
    <w:rsid w:val="00664F91"/>
    <w:rsid w:val="00672A7C"/>
    <w:rsid w:val="00673C79"/>
    <w:rsid w:val="00674734"/>
    <w:rsid w:val="00675A19"/>
    <w:rsid w:val="00675D43"/>
    <w:rsid w:val="00676F62"/>
    <w:rsid w:val="00680D42"/>
    <w:rsid w:val="006820CA"/>
    <w:rsid w:val="006831D9"/>
    <w:rsid w:val="006840FC"/>
    <w:rsid w:val="00684E81"/>
    <w:rsid w:val="006871D8"/>
    <w:rsid w:val="006878BA"/>
    <w:rsid w:val="00691100"/>
    <w:rsid w:val="00691349"/>
    <w:rsid w:val="006929AB"/>
    <w:rsid w:val="00692E9D"/>
    <w:rsid w:val="006945FD"/>
    <w:rsid w:val="00695480"/>
    <w:rsid w:val="00695D74"/>
    <w:rsid w:val="00696A62"/>
    <w:rsid w:val="006A2953"/>
    <w:rsid w:val="006A2AA9"/>
    <w:rsid w:val="006A3239"/>
    <w:rsid w:val="006A4463"/>
    <w:rsid w:val="006A4FB4"/>
    <w:rsid w:val="006A6DFF"/>
    <w:rsid w:val="006B0661"/>
    <w:rsid w:val="006B2AD3"/>
    <w:rsid w:val="006B4DBF"/>
    <w:rsid w:val="006B55FB"/>
    <w:rsid w:val="006B744A"/>
    <w:rsid w:val="006B75C0"/>
    <w:rsid w:val="006C15D5"/>
    <w:rsid w:val="006C1D99"/>
    <w:rsid w:val="006C2784"/>
    <w:rsid w:val="006C3C22"/>
    <w:rsid w:val="006C5AC4"/>
    <w:rsid w:val="006C7E5B"/>
    <w:rsid w:val="006D278D"/>
    <w:rsid w:val="006D3E2E"/>
    <w:rsid w:val="006D733F"/>
    <w:rsid w:val="006E0C8F"/>
    <w:rsid w:val="006E2F4A"/>
    <w:rsid w:val="006E5CF4"/>
    <w:rsid w:val="006E6EBA"/>
    <w:rsid w:val="006E732A"/>
    <w:rsid w:val="006F0229"/>
    <w:rsid w:val="006F13ED"/>
    <w:rsid w:val="006F3AA4"/>
    <w:rsid w:val="006F5C90"/>
    <w:rsid w:val="00700742"/>
    <w:rsid w:val="0070494E"/>
    <w:rsid w:val="00707BD4"/>
    <w:rsid w:val="00707C60"/>
    <w:rsid w:val="007125C1"/>
    <w:rsid w:val="0071603E"/>
    <w:rsid w:val="00716DDE"/>
    <w:rsid w:val="0071780D"/>
    <w:rsid w:val="007235FC"/>
    <w:rsid w:val="00724743"/>
    <w:rsid w:val="00730FDA"/>
    <w:rsid w:val="0073244C"/>
    <w:rsid w:val="00733B5D"/>
    <w:rsid w:val="007350FB"/>
    <w:rsid w:val="007358C6"/>
    <w:rsid w:val="00735E06"/>
    <w:rsid w:val="00736CC9"/>
    <w:rsid w:val="00737C77"/>
    <w:rsid w:val="00742B96"/>
    <w:rsid w:val="00742FD9"/>
    <w:rsid w:val="00743D80"/>
    <w:rsid w:val="00743F15"/>
    <w:rsid w:val="007459E7"/>
    <w:rsid w:val="00745E20"/>
    <w:rsid w:val="00746BAD"/>
    <w:rsid w:val="00746D02"/>
    <w:rsid w:val="007511C8"/>
    <w:rsid w:val="00751291"/>
    <w:rsid w:val="00751DFE"/>
    <w:rsid w:val="007554BC"/>
    <w:rsid w:val="007558D7"/>
    <w:rsid w:val="00755996"/>
    <w:rsid w:val="00755CE1"/>
    <w:rsid w:val="0075728A"/>
    <w:rsid w:val="007641F1"/>
    <w:rsid w:val="00764366"/>
    <w:rsid w:val="007663B8"/>
    <w:rsid w:val="00767FC5"/>
    <w:rsid w:val="00772F53"/>
    <w:rsid w:val="00774048"/>
    <w:rsid w:val="00776046"/>
    <w:rsid w:val="00777F67"/>
    <w:rsid w:val="00780868"/>
    <w:rsid w:val="007849F5"/>
    <w:rsid w:val="007858DF"/>
    <w:rsid w:val="00785EA3"/>
    <w:rsid w:val="0078603C"/>
    <w:rsid w:val="00786B24"/>
    <w:rsid w:val="00790C28"/>
    <w:rsid w:val="00790FE7"/>
    <w:rsid w:val="00791814"/>
    <w:rsid w:val="00793BEC"/>
    <w:rsid w:val="007945C5"/>
    <w:rsid w:val="00797697"/>
    <w:rsid w:val="007A0291"/>
    <w:rsid w:val="007A7989"/>
    <w:rsid w:val="007B1710"/>
    <w:rsid w:val="007B2FEF"/>
    <w:rsid w:val="007B3A4C"/>
    <w:rsid w:val="007B6A7B"/>
    <w:rsid w:val="007C16C4"/>
    <w:rsid w:val="007C1BA1"/>
    <w:rsid w:val="007C339A"/>
    <w:rsid w:val="007C3443"/>
    <w:rsid w:val="007C40E0"/>
    <w:rsid w:val="007D3F28"/>
    <w:rsid w:val="007E0510"/>
    <w:rsid w:val="007E1F8F"/>
    <w:rsid w:val="007E40AF"/>
    <w:rsid w:val="007E572E"/>
    <w:rsid w:val="007F7CD2"/>
    <w:rsid w:val="00802984"/>
    <w:rsid w:val="00806B3D"/>
    <w:rsid w:val="00806DCD"/>
    <w:rsid w:val="00807357"/>
    <w:rsid w:val="00810FFD"/>
    <w:rsid w:val="00811BF5"/>
    <w:rsid w:val="00811F94"/>
    <w:rsid w:val="0081222C"/>
    <w:rsid w:val="008122FA"/>
    <w:rsid w:val="008128D5"/>
    <w:rsid w:val="0081335E"/>
    <w:rsid w:val="0081533F"/>
    <w:rsid w:val="00816699"/>
    <w:rsid w:val="00820BF1"/>
    <w:rsid w:val="00823B72"/>
    <w:rsid w:val="0083680C"/>
    <w:rsid w:val="00837345"/>
    <w:rsid w:val="00841964"/>
    <w:rsid w:val="00844C93"/>
    <w:rsid w:val="00845966"/>
    <w:rsid w:val="00845A1F"/>
    <w:rsid w:val="00846D9D"/>
    <w:rsid w:val="0085021C"/>
    <w:rsid w:val="008523EB"/>
    <w:rsid w:val="00853216"/>
    <w:rsid w:val="00855B06"/>
    <w:rsid w:val="0085690B"/>
    <w:rsid w:val="00863671"/>
    <w:rsid w:val="00864FC4"/>
    <w:rsid w:val="00873F52"/>
    <w:rsid w:val="008740F2"/>
    <w:rsid w:val="00875CF4"/>
    <w:rsid w:val="00876F2D"/>
    <w:rsid w:val="008776DB"/>
    <w:rsid w:val="00877ACF"/>
    <w:rsid w:val="00880782"/>
    <w:rsid w:val="008809FD"/>
    <w:rsid w:val="00880FB6"/>
    <w:rsid w:val="00882025"/>
    <w:rsid w:val="00885BE8"/>
    <w:rsid w:val="00887C11"/>
    <w:rsid w:val="00890482"/>
    <w:rsid w:val="00890B7A"/>
    <w:rsid w:val="00893FBE"/>
    <w:rsid w:val="0089728B"/>
    <w:rsid w:val="008975A8"/>
    <w:rsid w:val="008A1A02"/>
    <w:rsid w:val="008A2387"/>
    <w:rsid w:val="008A3DEC"/>
    <w:rsid w:val="008A5F75"/>
    <w:rsid w:val="008A6420"/>
    <w:rsid w:val="008A6F1C"/>
    <w:rsid w:val="008A7703"/>
    <w:rsid w:val="008B056B"/>
    <w:rsid w:val="008B0DFB"/>
    <w:rsid w:val="008B1CAE"/>
    <w:rsid w:val="008B2A86"/>
    <w:rsid w:val="008B318E"/>
    <w:rsid w:val="008B3226"/>
    <w:rsid w:val="008B4D51"/>
    <w:rsid w:val="008B5B1E"/>
    <w:rsid w:val="008B69D3"/>
    <w:rsid w:val="008B7747"/>
    <w:rsid w:val="008C1937"/>
    <w:rsid w:val="008C289C"/>
    <w:rsid w:val="008C4B0C"/>
    <w:rsid w:val="008C6575"/>
    <w:rsid w:val="008D0EAC"/>
    <w:rsid w:val="008D14A7"/>
    <w:rsid w:val="008D15BD"/>
    <w:rsid w:val="008D180F"/>
    <w:rsid w:val="008D382C"/>
    <w:rsid w:val="008D62EF"/>
    <w:rsid w:val="008D76FC"/>
    <w:rsid w:val="008E1DD0"/>
    <w:rsid w:val="008E2D1B"/>
    <w:rsid w:val="008E3ADC"/>
    <w:rsid w:val="008E47F7"/>
    <w:rsid w:val="008E4E1A"/>
    <w:rsid w:val="008E5AC5"/>
    <w:rsid w:val="008F1300"/>
    <w:rsid w:val="008F3931"/>
    <w:rsid w:val="008F3AA0"/>
    <w:rsid w:val="008F475D"/>
    <w:rsid w:val="008F554B"/>
    <w:rsid w:val="00900F8E"/>
    <w:rsid w:val="0090210A"/>
    <w:rsid w:val="00903AAA"/>
    <w:rsid w:val="00903F94"/>
    <w:rsid w:val="00905198"/>
    <w:rsid w:val="00905D05"/>
    <w:rsid w:val="009069B8"/>
    <w:rsid w:val="0090729D"/>
    <w:rsid w:val="009073D6"/>
    <w:rsid w:val="009103F9"/>
    <w:rsid w:val="00914860"/>
    <w:rsid w:val="009203DB"/>
    <w:rsid w:val="009218F0"/>
    <w:rsid w:val="009229B5"/>
    <w:rsid w:val="00925C55"/>
    <w:rsid w:val="0092793D"/>
    <w:rsid w:val="009310CC"/>
    <w:rsid w:val="00932901"/>
    <w:rsid w:val="009359BE"/>
    <w:rsid w:val="00940F50"/>
    <w:rsid w:val="009421C1"/>
    <w:rsid w:val="00942A78"/>
    <w:rsid w:val="00945390"/>
    <w:rsid w:val="00955BDE"/>
    <w:rsid w:val="009617B4"/>
    <w:rsid w:val="00962F8F"/>
    <w:rsid w:val="00972A15"/>
    <w:rsid w:val="0097676B"/>
    <w:rsid w:val="00976F21"/>
    <w:rsid w:val="0098065D"/>
    <w:rsid w:val="0098086C"/>
    <w:rsid w:val="00982EF5"/>
    <w:rsid w:val="00983DAB"/>
    <w:rsid w:val="00984A11"/>
    <w:rsid w:val="00984BA3"/>
    <w:rsid w:val="00992416"/>
    <w:rsid w:val="009949D9"/>
    <w:rsid w:val="00996605"/>
    <w:rsid w:val="00997669"/>
    <w:rsid w:val="009B1BD6"/>
    <w:rsid w:val="009B1C6C"/>
    <w:rsid w:val="009B3A1A"/>
    <w:rsid w:val="009B7FFD"/>
    <w:rsid w:val="009C0D65"/>
    <w:rsid w:val="009C19C7"/>
    <w:rsid w:val="009C34A1"/>
    <w:rsid w:val="009C4D06"/>
    <w:rsid w:val="009C7BAA"/>
    <w:rsid w:val="009D0E8B"/>
    <w:rsid w:val="009D3A05"/>
    <w:rsid w:val="009D57B4"/>
    <w:rsid w:val="009D7153"/>
    <w:rsid w:val="009E1384"/>
    <w:rsid w:val="009E497D"/>
    <w:rsid w:val="009F29A5"/>
    <w:rsid w:val="009F29BB"/>
    <w:rsid w:val="009F2E83"/>
    <w:rsid w:val="009F31B9"/>
    <w:rsid w:val="00A03EE6"/>
    <w:rsid w:val="00A048B6"/>
    <w:rsid w:val="00A04CD8"/>
    <w:rsid w:val="00A10255"/>
    <w:rsid w:val="00A110C0"/>
    <w:rsid w:val="00A11E6F"/>
    <w:rsid w:val="00A1253B"/>
    <w:rsid w:val="00A15AD7"/>
    <w:rsid w:val="00A168FF"/>
    <w:rsid w:val="00A16F3C"/>
    <w:rsid w:val="00A20FCC"/>
    <w:rsid w:val="00A22DCB"/>
    <w:rsid w:val="00A25390"/>
    <w:rsid w:val="00A272AF"/>
    <w:rsid w:val="00A33CD1"/>
    <w:rsid w:val="00A37070"/>
    <w:rsid w:val="00A40D3C"/>
    <w:rsid w:val="00A41EB3"/>
    <w:rsid w:val="00A43664"/>
    <w:rsid w:val="00A43741"/>
    <w:rsid w:val="00A50ADF"/>
    <w:rsid w:val="00A513FA"/>
    <w:rsid w:val="00A514B7"/>
    <w:rsid w:val="00A51853"/>
    <w:rsid w:val="00A52037"/>
    <w:rsid w:val="00A54E0B"/>
    <w:rsid w:val="00A55ADA"/>
    <w:rsid w:val="00A55E43"/>
    <w:rsid w:val="00A60AA7"/>
    <w:rsid w:val="00A6172C"/>
    <w:rsid w:val="00A61859"/>
    <w:rsid w:val="00A63374"/>
    <w:rsid w:val="00A63AD4"/>
    <w:rsid w:val="00A6595D"/>
    <w:rsid w:val="00A65C05"/>
    <w:rsid w:val="00A665CB"/>
    <w:rsid w:val="00A66955"/>
    <w:rsid w:val="00A70FCC"/>
    <w:rsid w:val="00A74A63"/>
    <w:rsid w:val="00A75369"/>
    <w:rsid w:val="00A81154"/>
    <w:rsid w:val="00A82393"/>
    <w:rsid w:val="00A823EB"/>
    <w:rsid w:val="00A854D9"/>
    <w:rsid w:val="00A8691E"/>
    <w:rsid w:val="00A906A3"/>
    <w:rsid w:val="00A90AFB"/>
    <w:rsid w:val="00A90D70"/>
    <w:rsid w:val="00A939D2"/>
    <w:rsid w:val="00A94661"/>
    <w:rsid w:val="00A97F67"/>
    <w:rsid w:val="00AA0F8C"/>
    <w:rsid w:val="00AA1761"/>
    <w:rsid w:val="00AA2DAD"/>
    <w:rsid w:val="00AA38CD"/>
    <w:rsid w:val="00AA47D9"/>
    <w:rsid w:val="00AA4E19"/>
    <w:rsid w:val="00AA5DDB"/>
    <w:rsid w:val="00AA73AF"/>
    <w:rsid w:val="00AB0F23"/>
    <w:rsid w:val="00AB21F4"/>
    <w:rsid w:val="00AB27FC"/>
    <w:rsid w:val="00AB556B"/>
    <w:rsid w:val="00AB5A54"/>
    <w:rsid w:val="00AB7212"/>
    <w:rsid w:val="00AC0FC4"/>
    <w:rsid w:val="00AC19B3"/>
    <w:rsid w:val="00AC2B7D"/>
    <w:rsid w:val="00AC3CF1"/>
    <w:rsid w:val="00AC69F8"/>
    <w:rsid w:val="00AC76F7"/>
    <w:rsid w:val="00AD075D"/>
    <w:rsid w:val="00AD119A"/>
    <w:rsid w:val="00AD200C"/>
    <w:rsid w:val="00AD50BA"/>
    <w:rsid w:val="00AD69B3"/>
    <w:rsid w:val="00AD7E86"/>
    <w:rsid w:val="00AE430F"/>
    <w:rsid w:val="00AE5660"/>
    <w:rsid w:val="00AE5937"/>
    <w:rsid w:val="00AE5C2B"/>
    <w:rsid w:val="00AE7315"/>
    <w:rsid w:val="00AE7AD0"/>
    <w:rsid w:val="00AF2210"/>
    <w:rsid w:val="00AF22D8"/>
    <w:rsid w:val="00AF2366"/>
    <w:rsid w:val="00AF41E1"/>
    <w:rsid w:val="00AF4C22"/>
    <w:rsid w:val="00AF5386"/>
    <w:rsid w:val="00AF5864"/>
    <w:rsid w:val="00B02F48"/>
    <w:rsid w:val="00B03163"/>
    <w:rsid w:val="00B04A12"/>
    <w:rsid w:val="00B04AF5"/>
    <w:rsid w:val="00B067A3"/>
    <w:rsid w:val="00B07C5E"/>
    <w:rsid w:val="00B10DDC"/>
    <w:rsid w:val="00B118E2"/>
    <w:rsid w:val="00B15D2C"/>
    <w:rsid w:val="00B15FAB"/>
    <w:rsid w:val="00B1626B"/>
    <w:rsid w:val="00B17715"/>
    <w:rsid w:val="00B2000D"/>
    <w:rsid w:val="00B20576"/>
    <w:rsid w:val="00B225CF"/>
    <w:rsid w:val="00B232D9"/>
    <w:rsid w:val="00B23464"/>
    <w:rsid w:val="00B24DDF"/>
    <w:rsid w:val="00B26AF3"/>
    <w:rsid w:val="00B278C0"/>
    <w:rsid w:val="00B30006"/>
    <w:rsid w:val="00B33874"/>
    <w:rsid w:val="00B33F06"/>
    <w:rsid w:val="00B377B3"/>
    <w:rsid w:val="00B37D5D"/>
    <w:rsid w:val="00B41CBC"/>
    <w:rsid w:val="00B43079"/>
    <w:rsid w:val="00B46239"/>
    <w:rsid w:val="00B4787D"/>
    <w:rsid w:val="00B50017"/>
    <w:rsid w:val="00B55063"/>
    <w:rsid w:val="00B56D96"/>
    <w:rsid w:val="00B60F7E"/>
    <w:rsid w:val="00B61C40"/>
    <w:rsid w:val="00B61CD9"/>
    <w:rsid w:val="00B63691"/>
    <w:rsid w:val="00B71DD7"/>
    <w:rsid w:val="00B75398"/>
    <w:rsid w:val="00B76DE2"/>
    <w:rsid w:val="00B81221"/>
    <w:rsid w:val="00B82B04"/>
    <w:rsid w:val="00B82B33"/>
    <w:rsid w:val="00B82FBF"/>
    <w:rsid w:val="00B8386E"/>
    <w:rsid w:val="00B8518B"/>
    <w:rsid w:val="00B85542"/>
    <w:rsid w:val="00B902F5"/>
    <w:rsid w:val="00B910F2"/>
    <w:rsid w:val="00B9210A"/>
    <w:rsid w:val="00B92789"/>
    <w:rsid w:val="00B93B72"/>
    <w:rsid w:val="00B9411E"/>
    <w:rsid w:val="00B969A3"/>
    <w:rsid w:val="00B96C79"/>
    <w:rsid w:val="00B97399"/>
    <w:rsid w:val="00BA0C4B"/>
    <w:rsid w:val="00BA2CEE"/>
    <w:rsid w:val="00BA4EFF"/>
    <w:rsid w:val="00BA69B4"/>
    <w:rsid w:val="00BB04DC"/>
    <w:rsid w:val="00BB0E69"/>
    <w:rsid w:val="00BB2C74"/>
    <w:rsid w:val="00BB4252"/>
    <w:rsid w:val="00BB5DEC"/>
    <w:rsid w:val="00BC01AF"/>
    <w:rsid w:val="00BC1DBD"/>
    <w:rsid w:val="00BC2E8D"/>
    <w:rsid w:val="00BC53F9"/>
    <w:rsid w:val="00BC68AC"/>
    <w:rsid w:val="00BD27A8"/>
    <w:rsid w:val="00BD3023"/>
    <w:rsid w:val="00BD3E4D"/>
    <w:rsid w:val="00BD4C91"/>
    <w:rsid w:val="00BE19D8"/>
    <w:rsid w:val="00BE2F46"/>
    <w:rsid w:val="00BE59D2"/>
    <w:rsid w:val="00BE74D2"/>
    <w:rsid w:val="00BF031F"/>
    <w:rsid w:val="00BF33FF"/>
    <w:rsid w:val="00BF3CF6"/>
    <w:rsid w:val="00BF5D72"/>
    <w:rsid w:val="00BF5F89"/>
    <w:rsid w:val="00BF73A8"/>
    <w:rsid w:val="00BF797D"/>
    <w:rsid w:val="00C031C1"/>
    <w:rsid w:val="00C0349F"/>
    <w:rsid w:val="00C047C6"/>
    <w:rsid w:val="00C054A4"/>
    <w:rsid w:val="00C057CE"/>
    <w:rsid w:val="00C05CD9"/>
    <w:rsid w:val="00C10B2C"/>
    <w:rsid w:val="00C12963"/>
    <w:rsid w:val="00C141BF"/>
    <w:rsid w:val="00C14D7F"/>
    <w:rsid w:val="00C1612C"/>
    <w:rsid w:val="00C17388"/>
    <w:rsid w:val="00C1785E"/>
    <w:rsid w:val="00C201BC"/>
    <w:rsid w:val="00C2030F"/>
    <w:rsid w:val="00C278E7"/>
    <w:rsid w:val="00C32BC2"/>
    <w:rsid w:val="00C33630"/>
    <w:rsid w:val="00C35199"/>
    <w:rsid w:val="00C363EA"/>
    <w:rsid w:val="00C40598"/>
    <w:rsid w:val="00C459EB"/>
    <w:rsid w:val="00C45F0A"/>
    <w:rsid w:val="00C53E08"/>
    <w:rsid w:val="00C54371"/>
    <w:rsid w:val="00C56CA6"/>
    <w:rsid w:val="00C60F2C"/>
    <w:rsid w:val="00C6145E"/>
    <w:rsid w:val="00C62E5F"/>
    <w:rsid w:val="00C6668F"/>
    <w:rsid w:val="00C66A0A"/>
    <w:rsid w:val="00C67076"/>
    <w:rsid w:val="00C675DF"/>
    <w:rsid w:val="00C73DF3"/>
    <w:rsid w:val="00C7583C"/>
    <w:rsid w:val="00C81CA2"/>
    <w:rsid w:val="00C83662"/>
    <w:rsid w:val="00C856DA"/>
    <w:rsid w:val="00C85980"/>
    <w:rsid w:val="00C87C0B"/>
    <w:rsid w:val="00C912D8"/>
    <w:rsid w:val="00C92D8E"/>
    <w:rsid w:val="00C93E4A"/>
    <w:rsid w:val="00C97243"/>
    <w:rsid w:val="00CA312D"/>
    <w:rsid w:val="00CA53C0"/>
    <w:rsid w:val="00CA7CDA"/>
    <w:rsid w:val="00CB2562"/>
    <w:rsid w:val="00CB2DF6"/>
    <w:rsid w:val="00CB3033"/>
    <w:rsid w:val="00CB4429"/>
    <w:rsid w:val="00CB521D"/>
    <w:rsid w:val="00CB71C1"/>
    <w:rsid w:val="00CC0CAD"/>
    <w:rsid w:val="00CC1538"/>
    <w:rsid w:val="00CC61C8"/>
    <w:rsid w:val="00CC63A6"/>
    <w:rsid w:val="00CD0F9D"/>
    <w:rsid w:val="00CD16FD"/>
    <w:rsid w:val="00CD4CB3"/>
    <w:rsid w:val="00CD4D65"/>
    <w:rsid w:val="00CD4DE9"/>
    <w:rsid w:val="00CD7A28"/>
    <w:rsid w:val="00CE149B"/>
    <w:rsid w:val="00CE2CF4"/>
    <w:rsid w:val="00CE43BB"/>
    <w:rsid w:val="00CE715D"/>
    <w:rsid w:val="00CF56F1"/>
    <w:rsid w:val="00CF7169"/>
    <w:rsid w:val="00CF79BF"/>
    <w:rsid w:val="00D0176F"/>
    <w:rsid w:val="00D0178B"/>
    <w:rsid w:val="00D03F58"/>
    <w:rsid w:val="00D05E5D"/>
    <w:rsid w:val="00D06DE7"/>
    <w:rsid w:val="00D07A55"/>
    <w:rsid w:val="00D13CC2"/>
    <w:rsid w:val="00D22048"/>
    <w:rsid w:val="00D251D0"/>
    <w:rsid w:val="00D278C0"/>
    <w:rsid w:val="00D30F51"/>
    <w:rsid w:val="00D345BF"/>
    <w:rsid w:val="00D3545F"/>
    <w:rsid w:val="00D418DD"/>
    <w:rsid w:val="00D43DAA"/>
    <w:rsid w:val="00D455BF"/>
    <w:rsid w:val="00D4758D"/>
    <w:rsid w:val="00D47704"/>
    <w:rsid w:val="00D47B7D"/>
    <w:rsid w:val="00D51782"/>
    <w:rsid w:val="00D52DD0"/>
    <w:rsid w:val="00D538A1"/>
    <w:rsid w:val="00D53FF9"/>
    <w:rsid w:val="00D636BC"/>
    <w:rsid w:val="00D659B5"/>
    <w:rsid w:val="00D70BAF"/>
    <w:rsid w:val="00D70E09"/>
    <w:rsid w:val="00D71AAD"/>
    <w:rsid w:val="00D71AC0"/>
    <w:rsid w:val="00D71E7E"/>
    <w:rsid w:val="00D7481B"/>
    <w:rsid w:val="00D75525"/>
    <w:rsid w:val="00D77119"/>
    <w:rsid w:val="00D804A9"/>
    <w:rsid w:val="00D831AA"/>
    <w:rsid w:val="00D83E72"/>
    <w:rsid w:val="00D857DF"/>
    <w:rsid w:val="00D87A38"/>
    <w:rsid w:val="00D91A2F"/>
    <w:rsid w:val="00D91FAC"/>
    <w:rsid w:val="00D94421"/>
    <w:rsid w:val="00D94E66"/>
    <w:rsid w:val="00D94F33"/>
    <w:rsid w:val="00D9745B"/>
    <w:rsid w:val="00DA0736"/>
    <w:rsid w:val="00DA1082"/>
    <w:rsid w:val="00DA2767"/>
    <w:rsid w:val="00DA323B"/>
    <w:rsid w:val="00DA50F0"/>
    <w:rsid w:val="00DB4B99"/>
    <w:rsid w:val="00DB74E6"/>
    <w:rsid w:val="00DC0FE5"/>
    <w:rsid w:val="00DC1C68"/>
    <w:rsid w:val="00DC217E"/>
    <w:rsid w:val="00DC2317"/>
    <w:rsid w:val="00DC47B6"/>
    <w:rsid w:val="00DC5F25"/>
    <w:rsid w:val="00DD1706"/>
    <w:rsid w:val="00DD3A04"/>
    <w:rsid w:val="00DD54AF"/>
    <w:rsid w:val="00DD7DCB"/>
    <w:rsid w:val="00DE125D"/>
    <w:rsid w:val="00DE1984"/>
    <w:rsid w:val="00DE28AC"/>
    <w:rsid w:val="00DE2B18"/>
    <w:rsid w:val="00DE394E"/>
    <w:rsid w:val="00DE4EA7"/>
    <w:rsid w:val="00DE4F30"/>
    <w:rsid w:val="00DE4FB6"/>
    <w:rsid w:val="00DE5860"/>
    <w:rsid w:val="00DE7B3E"/>
    <w:rsid w:val="00DF0032"/>
    <w:rsid w:val="00DF0459"/>
    <w:rsid w:val="00DF163B"/>
    <w:rsid w:val="00DF2567"/>
    <w:rsid w:val="00DF3E20"/>
    <w:rsid w:val="00DF4253"/>
    <w:rsid w:val="00DF5C9E"/>
    <w:rsid w:val="00E031EB"/>
    <w:rsid w:val="00E03CE3"/>
    <w:rsid w:val="00E114D2"/>
    <w:rsid w:val="00E14E75"/>
    <w:rsid w:val="00E16D29"/>
    <w:rsid w:val="00E1770F"/>
    <w:rsid w:val="00E20AF2"/>
    <w:rsid w:val="00E20EE9"/>
    <w:rsid w:val="00E22896"/>
    <w:rsid w:val="00E239C5"/>
    <w:rsid w:val="00E24A34"/>
    <w:rsid w:val="00E24C68"/>
    <w:rsid w:val="00E2645E"/>
    <w:rsid w:val="00E30B98"/>
    <w:rsid w:val="00E30FF1"/>
    <w:rsid w:val="00E32108"/>
    <w:rsid w:val="00E34FA7"/>
    <w:rsid w:val="00E45407"/>
    <w:rsid w:val="00E57031"/>
    <w:rsid w:val="00E57041"/>
    <w:rsid w:val="00E667E0"/>
    <w:rsid w:val="00E7085E"/>
    <w:rsid w:val="00E70CC5"/>
    <w:rsid w:val="00E71711"/>
    <w:rsid w:val="00E7186C"/>
    <w:rsid w:val="00E71B8E"/>
    <w:rsid w:val="00E72C3E"/>
    <w:rsid w:val="00E753D2"/>
    <w:rsid w:val="00E767CB"/>
    <w:rsid w:val="00E828CC"/>
    <w:rsid w:val="00E829AD"/>
    <w:rsid w:val="00E82AFB"/>
    <w:rsid w:val="00E84A33"/>
    <w:rsid w:val="00E84BC6"/>
    <w:rsid w:val="00E84F26"/>
    <w:rsid w:val="00E85507"/>
    <w:rsid w:val="00E8740A"/>
    <w:rsid w:val="00E925E8"/>
    <w:rsid w:val="00E92D88"/>
    <w:rsid w:val="00E93661"/>
    <w:rsid w:val="00EA090C"/>
    <w:rsid w:val="00EA1DAF"/>
    <w:rsid w:val="00EA3E32"/>
    <w:rsid w:val="00EA5C36"/>
    <w:rsid w:val="00EA771F"/>
    <w:rsid w:val="00EB139A"/>
    <w:rsid w:val="00EB646D"/>
    <w:rsid w:val="00EB7000"/>
    <w:rsid w:val="00EC0668"/>
    <w:rsid w:val="00ED5820"/>
    <w:rsid w:val="00ED5C88"/>
    <w:rsid w:val="00ED5FFD"/>
    <w:rsid w:val="00ED65B2"/>
    <w:rsid w:val="00ED7E28"/>
    <w:rsid w:val="00EE0421"/>
    <w:rsid w:val="00EE142E"/>
    <w:rsid w:val="00EE18F5"/>
    <w:rsid w:val="00EE5B9D"/>
    <w:rsid w:val="00EE6B03"/>
    <w:rsid w:val="00EF23F2"/>
    <w:rsid w:val="00EF3B48"/>
    <w:rsid w:val="00EF4693"/>
    <w:rsid w:val="00EF6784"/>
    <w:rsid w:val="00F00EC0"/>
    <w:rsid w:val="00F02ACC"/>
    <w:rsid w:val="00F031DC"/>
    <w:rsid w:val="00F03C88"/>
    <w:rsid w:val="00F03EA7"/>
    <w:rsid w:val="00F07C81"/>
    <w:rsid w:val="00F116F7"/>
    <w:rsid w:val="00F15DB1"/>
    <w:rsid w:val="00F165F0"/>
    <w:rsid w:val="00F1707D"/>
    <w:rsid w:val="00F236C1"/>
    <w:rsid w:val="00F23BA2"/>
    <w:rsid w:val="00F24CA7"/>
    <w:rsid w:val="00F25E6C"/>
    <w:rsid w:val="00F26190"/>
    <w:rsid w:val="00F312D5"/>
    <w:rsid w:val="00F31863"/>
    <w:rsid w:val="00F337BA"/>
    <w:rsid w:val="00F34349"/>
    <w:rsid w:val="00F3507E"/>
    <w:rsid w:val="00F357BC"/>
    <w:rsid w:val="00F376DF"/>
    <w:rsid w:val="00F448A2"/>
    <w:rsid w:val="00F45463"/>
    <w:rsid w:val="00F45534"/>
    <w:rsid w:val="00F46D1F"/>
    <w:rsid w:val="00F46E4E"/>
    <w:rsid w:val="00F4781C"/>
    <w:rsid w:val="00F47E5D"/>
    <w:rsid w:val="00F57F69"/>
    <w:rsid w:val="00F60BF9"/>
    <w:rsid w:val="00F61591"/>
    <w:rsid w:val="00F63149"/>
    <w:rsid w:val="00F6409B"/>
    <w:rsid w:val="00F640F3"/>
    <w:rsid w:val="00F64943"/>
    <w:rsid w:val="00F67297"/>
    <w:rsid w:val="00F74394"/>
    <w:rsid w:val="00F80C82"/>
    <w:rsid w:val="00F8171B"/>
    <w:rsid w:val="00F81AEC"/>
    <w:rsid w:val="00F84549"/>
    <w:rsid w:val="00F84C5F"/>
    <w:rsid w:val="00F85273"/>
    <w:rsid w:val="00F960AA"/>
    <w:rsid w:val="00F97188"/>
    <w:rsid w:val="00F9739A"/>
    <w:rsid w:val="00FA00D1"/>
    <w:rsid w:val="00FA182E"/>
    <w:rsid w:val="00FA3D4C"/>
    <w:rsid w:val="00FA46B3"/>
    <w:rsid w:val="00FA5D3C"/>
    <w:rsid w:val="00FA6258"/>
    <w:rsid w:val="00FB038E"/>
    <w:rsid w:val="00FB1B03"/>
    <w:rsid w:val="00FB30DF"/>
    <w:rsid w:val="00FB40ED"/>
    <w:rsid w:val="00FB4490"/>
    <w:rsid w:val="00FB46FE"/>
    <w:rsid w:val="00FB5F39"/>
    <w:rsid w:val="00FB6C84"/>
    <w:rsid w:val="00FC1EC5"/>
    <w:rsid w:val="00FC48A7"/>
    <w:rsid w:val="00FC5104"/>
    <w:rsid w:val="00FC606E"/>
    <w:rsid w:val="00FD0EED"/>
    <w:rsid w:val="00FD1368"/>
    <w:rsid w:val="00FD28A9"/>
    <w:rsid w:val="00FD6D2C"/>
    <w:rsid w:val="00FD7B8A"/>
    <w:rsid w:val="00FE2612"/>
    <w:rsid w:val="00FE3BA5"/>
    <w:rsid w:val="00FE454F"/>
    <w:rsid w:val="00FE5AA2"/>
    <w:rsid w:val="00FE7170"/>
    <w:rsid w:val="00FE729E"/>
    <w:rsid w:val="00FF0B21"/>
    <w:rsid w:val="00FF106F"/>
    <w:rsid w:val="00FF154D"/>
    <w:rsid w:val="00FF5E27"/>
    <w:rsid w:val="00FF6E21"/>
    <w:rsid w:val="00FF7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5305AC02"/>
  <w15:chartTrackingRefBased/>
  <w15:docId w15:val="{3806FEA7-89CF-4403-BD9B-7D6BFC650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BC01AF"/>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BC01AF"/>
    <w:pPr>
      <w:keepNext/>
      <w:spacing w:before="240" w:after="60"/>
      <w:outlineLvl w:val="1"/>
    </w:pPr>
    <w:rPr>
      <w:rFonts w:ascii="Cambria" w:eastAsia="Times New Roman" w:hAnsi="Cambria"/>
      <w:b/>
      <w:bCs/>
      <w:i/>
      <w:iCs/>
      <w:sz w:val="28"/>
      <w:szCs w:val="28"/>
    </w:rPr>
  </w:style>
  <w:style w:type="paragraph" w:styleId="Heading5">
    <w:name w:val="heading 5"/>
    <w:basedOn w:val="Normal"/>
    <w:link w:val="Heading5Char"/>
    <w:uiPriority w:val="9"/>
    <w:qFormat/>
    <w:rsid w:val="00BC01AF"/>
    <w:pPr>
      <w:spacing w:before="100" w:beforeAutospacing="1" w:after="100" w:afterAutospacing="1" w:line="240" w:lineRule="auto"/>
      <w:outlineLvl w:val="4"/>
    </w:pPr>
    <w:rPr>
      <w:rFonts w:ascii="Times New Roman" w:eastAsia="Times New Roman" w:hAnsi="Times New Roman"/>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2387"/>
    <w:pPr>
      <w:tabs>
        <w:tab w:val="center" w:pos="4680"/>
        <w:tab w:val="right" w:pos="9360"/>
      </w:tabs>
    </w:pPr>
  </w:style>
  <w:style w:type="character" w:customStyle="1" w:styleId="HeaderChar">
    <w:name w:val="Header Char"/>
    <w:link w:val="Header"/>
    <w:uiPriority w:val="99"/>
    <w:rsid w:val="008A2387"/>
    <w:rPr>
      <w:sz w:val="22"/>
      <w:szCs w:val="22"/>
    </w:rPr>
  </w:style>
  <w:style w:type="paragraph" w:styleId="Footer">
    <w:name w:val="footer"/>
    <w:basedOn w:val="Normal"/>
    <w:link w:val="FooterChar"/>
    <w:uiPriority w:val="99"/>
    <w:unhideWhenUsed/>
    <w:rsid w:val="008A2387"/>
    <w:pPr>
      <w:tabs>
        <w:tab w:val="center" w:pos="4680"/>
        <w:tab w:val="right" w:pos="9360"/>
      </w:tabs>
    </w:pPr>
  </w:style>
  <w:style w:type="character" w:customStyle="1" w:styleId="FooterChar">
    <w:name w:val="Footer Char"/>
    <w:link w:val="Footer"/>
    <w:uiPriority w:val="99"/>
    <w:rsid w:val="008A2387"/>
    <w:rPr>
      <w:sz w:val="22"/>
      <w:szCs w:val="22"/>
    </w:rPr>
  </w:style>
  <w:style w:type="paragraph" w:styleId="BalloonText">
    <w:name w:val="Balloon Text"/>
    <w:basedOn w:val="Normal"/>
    <w:link w:val="BalloonTextChar"/>
    <w:uiPriority w:val="99"/>
    <w:semiHidden/>
    <w:unhideWhenUsed/>
    <w:rsid w:val="008A238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A2387"/>
    <w:rPr>
      <w:rFonts w:ascii="Tahoma" w:hAnsi="Tahoma" w:cs="Tahoma"/>
      <w:sz w:val="16"/>
      <w:szCs w:val="16"/>
    </w:rPr>
  </w:style>
  <w:style w:type="paragraph" w:styleId="BodyText3">
    <w:name w:val="Body Text 3"/>
    <w:basedOn w:val="Normal"/>
    <w:link w:val="BodyText3Char"/>
    <w:rsid w:val="008A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tLeast"/>
      <w:jc w:val="both"/>
      <w:textAlignment w:val="baseline"/>
    </w:pPr>
    <w:rPr>
      <w:rFonts w:ascii="Times New Roman" w:eastAsia="Times New Roman" w:hAnsi="Times New Roman"/>
      <w:sz w:val="24"/>
      <w:szCs w:val="24"/>
    </w:rPr>
  </w:style>
  <w:style w:type="character" w:customStyle="1" w:styleId="BodyText3Char">
    <w:name w:val="Body Text 3 Char"/>
    <w:link w:val="BodyText3"/>
    <w:rsid w:val="008A2387"/>
    <w:rPr>
      <w:rFonts w:ascii="Times New Roman" w:eastAsia="Times New Roman" w:hAnsi="Times New Roman"/>
      <w:sz w:val="24"/>
      <w:szCs w:val="24"/>
    </w:rPr>
  </w:style>
  <w:style w:type="character" w:styleId="Hyperlink">
    <w:name w:val="Hyperlink"/>
    <w:uiPriority w:val="99"/>
    <w:unhideWhenUsed/>
    <w:rsid w:val="008A2387"/>
    <w:rPr>
      <w:color w:val="0000FF"/>
      <w:u w:val="single"/>
    </w:rPr>
  </w:style>
  <w:style w:type="paragraph" w:styleId="BodyText2">
    <w:name w:val="Body Text 2"/>
    <w:basedOn w:val="Normal"/>
    <w:link w:val="BodyText2Char"/>
    <w:uiPriority w:val="99"/>
    <w:unhideWhenUsed/>
    <w:rsid w:val="00BC01AF"/>
    <w:pPr>
      <w:spacing w:after="120" w:line="480" w:lineRule="auto"/>
    </w:pPr>
  </w:style>
  <w:style w:type="character" w:customStyle="1" w:styleId="BodyText2Char">
    <w:name w:val="Body Text 2 Char"/>
    <w:link w:val="BodyText2"/>
    <w:uiPriority w:val="99"/>
    <w:rsid w:val="00BC01AF"/>
    <w:rPr>
      <w:sz w:val="22"/>
      <w:szCs w:val="22"/>
    </w:rPr>
  </w:style>
  <w:style w:type="character" w:customStyle="1" w:styleId="Heading5Char">
    <w:name w:val="Heading 5 Char"/>
    <w:link w:val="Heading5"/>
    <w:uiPriority w:val="9"/>
    <w:rsid w:val="00BC01AF"/>
    <w:rPr>
      <w:rFonts w:ascii="Times New Roman" w:eastAsia="Times New Roman" w:hAnsi="Times New Roman"/>
      <w:b/>
      <w:bCs/>
      <w:color w:val="000000"/>
    </w:rPr>
  </w:style>
  <w:style w:type="character" w:customStyle="1" w:styleId="Heading1Char">
    <w:name w:val="Heading 1 Char"/>
    <w:link w:val="Heading1"/>
    <w:uiPriority w:val="9"/>
    <w:rsid w:val="00BC01AF"/>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BC01AF"/>
    <w:rPr>
      <w:rFonts w:ascii="Cambria" w:eastAsia="Times New Roman" w:hAnsi="Cambria" w:cs="Times New Roman"/>
      <w:b/>
      <w:bCs/>
      <w:i/>
      <w:iCs/>
      <w:sz w:val="28"/>
      <w:szCs w:val="28"/>
    </w:rPr>
  </w:style>
  <w:style w:type="paragraph" w:styleId="BodyTextIndent">
    <w:name w:val="Body Text Indent"/>
    <w:basedOn w:val="Normal"/>
    <w:link w:val="BodyTextIndentChar"/>
    <w:uiPriority w:val="99"/>
    <w:semiHidden/>
    <w:unhideWhenUsed/>
    <w:rsid w:val="00BC01AF"/>
    <w:pPr>
      <w:spacing w:after="120"/>
      <w:ind w:left="360"/>
    </w:pPr>
  </w:style>
  <w:style w:type="character" w:customStyle="1" w:styleId="BodyTextIndentChar">
    <w:name w:val="Body Text Indent Char"/>
    <w:link w:val="BodyTextIndent"/>
    <w:uiPriority w:val="99"/>
    <w:semiHidden/>
    <w:rsid w:val="00BC01AF"/>
    <w:rPr>
      <w:sz w:val="22"/>
      <w:szCs w:val="22"/>
    </w:rPr>
  </w:style>
  <w:style w:type="paragraph" w:styleId="Revision">
    <w:name w:val="Revision"/>
    <w:hidden/>
    <w:uiPriority w:val="99"/>
    <w:semiHidden/>
    <w:rsid w:val="00437AA4"/>
    <w:rPr>
      <w:sz w:val="22"/>
      <w:szCs w:val="22"/>
    </w:rPr>
  </w:style>
  <w:style w:type="paragraph" w:styleId="BodyText">
    <w:name w:val="Body Text"/>
    <w:basedOn w:val="Normal"/>
    <w:link w:val="BodyTextChar"/>
    <w:uiPriority w:val="99"/>
    <w:unhideWhenUsed/>
    <w:rsid w:val="00C6668F"/>
    <w:pPr>
      <w:spacing w:after="120"/>
    </w:pPr>
  </w:style>
  <w:style w:type="character" w:customStyle="1" w:styleId="BodyTextChar">
    <w:name w:val="Body Text Char"/>
    <w:link w:val="BodyText"/>
    <w:uiPriority w:val="99"/>
    <w:rsid w:val="00C6668F"/>
    <w:rPr>
      <w:sz w:val="22"/>
      <w:szCs w:val="22"/>
    </w:rPr>
  </w:style>
  <w:style w:type="character" w:styleId="CommentReference">
    <w:name w:val="annotation reference"/>
    <w:uiPriority w:val="99"/>
    <w:semiHidden/>
    <w:unhideWhenUsed/>
    <w:rsid w:val="00C12963"/>
    <w:rPr>
      <w:sz w:val="16"/>
      <w:szCs w:val="16"/>
    </w:rPr>
  </w:style>
  <w:style w:type="paragraph" w:styleId="CommentText">
    <w:name w:val="annotation text"/>
    <w:basedOn w:val="Normal"/>
    <w:link w:val="CommentTextChar"/>
    <w:uiPriority w:val="99"/>
    <w:semiHidden/>
    <w:unhideWhenUsed/>
    <w:rsid w:val="00C12963"/>
    <w:rPr>
      <w:sz w:val="20"/>
      <w:szCs w:val="20"/>
    </w:rPr>
  </w:style>
  <w:style w:type="character" w:customStyle="1" w:styleId="CommentTextChar">
    <w:name w:val="Comment Text Char"/>
    <w:basedOn w:val="DefaultParagraphFont"/>
    <w:link w:val="CommentText"/>
    <w:uiPriority w:val="99"/>
    <w:semiHidden/>
    <w:rsid w:val="00C12963"/>
  </w:style>
  <w:style w:type="paragraph" w:styleId="CommentSubject">
    <w:name w:val="annotation subject"/>
    <w:basedOn w:val="CommentText"/>
    <w:next w:val="CommentText"/>
    <w:link w:val="CommentSubjectChar"/>
    <w:uiPriority w:val="99"/>
    <w:semiHidden/>
    <w:unhideWhenUsed/>
    <w:rsid w:val="00C12963"/>
    <w:rPr>
      <w:b/>
      <w:bCs/>
    </w:rPr>
  </w:style>
  <w:style w:type="character" w:customStyle="1" w:styleId="CommentSubjectChar">
    <w:name w:val="Comment Subject Char"/>
    <w:link w:val="CommentSubject"/>
    <w:uiPriority w:val="99"/>
    <w:semiHidden/>
    <w:rsid w:val="00C12963"/>
    <w:rPr>
      <w:b/>
      <w:bCs/>
    </w:rPr>
  </w:style>
  <w:style w:type="character" w:styleId="Strong">
    <w:name w:val="Strong"/>
    <w:uiPriority w:val="22"/>
    <w:qFormat/>
    <w:rsid w:val="008E2D1B"/>
    <w:rPr>
      <w:b/>
      <w:bCs/>
    </w:rPr>
  </w:style>
  <w:style w:type="character" w:styleId="FollowedHyperlink">
    <w:name w:val="FollowedHyperlink"/>
    <w:uiPriority w:val="99"/>
    <w:semiHidden/>
    <w:unhideWhenUsed/>
    <w:rsid w:val="009F29A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43359">
      <w:bodyDiv w:val="1"/>
      <w:marLeft w:val="0"/>
      <w:marRight w:val="0"/>
      <w:marTop w:val="0"/>
      <w:marBottom w:val="0"/>
      <w:divBdr>
        <w:top w:val="none" w:sz="0" w:space="0" w:color="auto"/>
        <w:left w:val="none" w:sz="0" w:space="0" w:color="auto"/>
        <w:bottom w:val="none" w:sz="0" w:space="0" w:color="auto"/>
        <w:right w:val="none" w:sz="0" w:space="0" w:color="auto"/>
      </w:divBdr>
    </w:div>
    <w:div w:id="121927030">
      <w:bodyDiv w:val="1"/>
      <w:marLeft w:val="0"/>
      <w:marRight w:val="0"/>
      <w:marTop w:val="0"/>
      <w:marBottom w:val="0"/>
      <w:divBdr>
        <w:top w:val="none" w:sz="0" w:space="0" w:color="auto"/>
        <w:left w:val="none" w:sz="0" w:space="0" w:color="auto"/>
        <w:bottom w:val="none" w:sz="0" w:space="0" w:color="auto"/>
        <w:right w:val="none" w:sz="0" w:space="0" w:color="auto"/>
      </w:divBdr>
    </w:div>
    <w:div w:id="288780802">
      <w:bodyDiv w:val="1"/>
      <w:marLeft w:val="0"/>
      <w:marRight w:val="0"/>
      <w:marTop w:val="0"/>
      <w:marBottom w:val="0"/>
      <w:divBdr>
        <w:top w:val="none" w:sz="0" w:space="0" w:color="auto"/>
        <w:left w:val="none" w:sz="0" w:space="0" w:color="auto"/>
        <w:bottom w:val="none" w:sz="0" w:space="0" w:color="auto"/>
        <w:right w:val="none" w:sz="0" w:space="0" w:color="auto"/>
      </w:divBdr>
    </w:div>
    <w:div w:id="419185508">
      <w:bodyDiv w:val="1"/>
      <w:marLeft w:val="0"/>
      <w:marRight w:val="0"/>
      <w:marTop w:val="0"/>
      <w:marBottom w:val="0"/>
      <w:divBdr>
        <w:top w:val="none" w:sz="0" w:space="0" w:color="auto"/>
        <w:left w:val="none" w:sz="0" w:space="0" w:color="auto"/>
        <w:bottom w:val="none" w:sz="0" w:space="0" w:color="auto"/>
        <w:right w:val="none" w:sz="0" w:space="0" w:color="auto"/>
      </w:divBdr>
    </w:div>
    <w:div w:id="565339423">
      <w:bodyDiv w:val="1"/>
      <w:marLeft w:val="0"/>
      <w:marRight w:val="0"/>
      <w:marTop w:val="0"/>
      <w:marBottom w:val="0"/>
      <w:divBdr>
        <w:top w:val="none" w:sz="0" w:space="0" w:color="auto"/>
        <w:left w:val="none" w:sz="0" w:space="0" w:color="auto"/>
        <w:bottom w:val="none" w:sz="0" w:space="0" w:color="auto"/>
        <w:right w:val="none" w:sz="0" w:space="0" w:color="auto"/>
      </w:divBdr>
    </w:div>
    <w:div w:id="700204913">
      <w:bodyDiv w:val="1"/>
      <w:marLeft w:val="0"/>
      <w:marRight w:val="0"/>
      <w:marTop w:val="0"/>
      <w:marBottom w:val="0"/>
      <w:divBdr>
        <w:top w:val="none" w:sz="0" w:space="0" w:color="auto"/>
        <w:left w:val="none" w:sz="0" w:space="0" w:color="auto"/>
        <w:bottom w:val="none" w:sz="0" w:space="0" w:color="auto"/>
        <w:right w:val="none" w:sz="0" w:space="0" w:color="auto"/>
      </w:divBdr>
    </w:div>
    <w:div w:id="781220513">
      <w:bodyDiv w:val="1"/>
      <w:marLeft w:val="0"/>
      <w:marRight w:val="0"/>
      <w:marTop w:val="0"/>
      <w:marBottom w:val="0"/>
      <w:divBdr>
        <w:top w:val="none" w:sz="0" w:space="0" w:color="auto"/>
        <w:left w:val="none" w:sz="0" w:space="0" w:color="auto"/>
        <w:bottom w:val="none" w:sz="0" w:space="0" w:color="auto"/>
        <w:right w:val="none" w:sz="0" w:space="0" w:color="auto"/>
      </w:divBdr>
    </w:div>
    <w:div w:id="831599617">
      <w:bodyDiv w:val="1"/>
      <w:marLeft w:val="0"/>
      <w:marRight w:val="0"/>
      <w:marTop w:val="0"/>
      <w:marBottom w:val="0"/>
      <w:divBdr>
        <w:top w:val="none" w:sz="0" w:space="0" w:color="auto"/>
        <w:left w:val="none" w:sz="0" w:space="0" w:color="auto"/>
        <w:bottom w:val="none" w:sz="0" w:space="0" w:color="auto"/>
        <w:right w:val="none" w:sz="0" w:space="0" w:color="auto"/>
      </w:divBdr>
    </w:div>
    <w:div w:id="846748904">
      <w:bodyDiv w:val="1"/>
      <w:marLeft w:val="0"/>
      <w:marRight w:val="0"/>
      <w:marTop w:val="0"/>
      <w:marBottom w:val="0"/>
      <w:divBdr>
        <w:top w:val="none" w:sz="0" w:space="0" w:color="auto"/>
        <w:left w:val="none" w:sz="0" w:space="0" w:color="auto"/>
        <w:bottom w:val="none" w:sz="0" w:space="0" w:color="auto"/>
        <w:right w:val="none" w:sz="0" w:space="0" w:color="auto"/>
      </w:divBdr>
    </w:div>
    <w:div w:id="1098788637">
      <w:bodyDiv w:val="1"/>
      <w:marLeft w:val="0"/>
      <w:marRight w:val="0"/>
      <w:marTop w:val="0"/>
      <w:marBottom w:val="0"/>
      <w:divBdr>
        <w:top w:val="none" w:sz="0" w:space="0" w:color="auto"/>
        <w:left w:val="none" w:sz="0" w:space="0" w:color="auto"/>
        <w:bottom w:val="none" w:sz="0" w:space="0" w:color="auto"/>
        <w:right w:val="none" w:sz="0" w:space="0" w:color="auto"/>
      </w:divBdr>
    </w:div>
    <w:div w:id="1123960411">
      <w:bodyDiv w:val="1"/>
      <w:marLeft w:val="0"/>
      <w:marRight w:val="0"/>
      <w:marTop w:val="0"/>
      <w:marBottom w:val="0"/>
      <w:divBdr>
        <w:top w:val="none" w:sz="0" w:space="0" w:color="auto"/>
        <w:left w:val="none" w:sz="0" w:space="0" w:color="auto"/>
        <w:bottom w:val="none" w:sz="0" w:space="0" w:color="auto"/>
        <w:right w:val="none" w:sz="0" w:space="0" w:color="auto"/>
      </w:divBdr>
    </w:div>
    <w:div w:id="1159342423">
      <w:bodyDiv w:val="1"/>
      <w:marLeft w:val="0"/>
      <w:marRight w:val="0"/>
      <w:marTop w:val="0"/>
      <w:marBottom w:val="0"/>
      <w:divBdr>
        <w:top w:val="none" w:sz="0" w:space="0" w:color="auto"/>
        <w:left w:val="none" w:sz="0" w:space="0" w:color="auto"/>
        <w:bottom w:val="none" w:sz="0" w:space="0" w:color="auto"/>
        <w:right w:val="none" w:sz="0" w:space="0" w:color="auto"/>
      </w:divBdr>
    </w:div>
    <w:div w:id="1232039485">
      <w:bodyDiv w:val="1"/>
      <w:marLeft w:val="0"/>
      <w:marRight w:val="0"/>
      <w:marTop w:val="0"/>
      <w:marBottom w:val="0"/>
      <w:divBdr>
        <w:top w:val="none" w:sz="0" w:space="0" w:color="auto"/>
        <w:left w:val="none" w:sz="0" w:space="0" w:color="auto"/>
        <w:bottom w:val="none" w:sz="0" w:space="0" w:color="auto"/>
        <w:right w:val="none" w:sz="0" w:space="0" w:color="auto"/>
      </w:divBdr>
    </w:div>
    <w:div w:id="1245065603">
      <w:bodyDiv w:val="1"/>
      <w:marLeft w:val="0"/>
      <w:marRight w:val="0"/>
      <w:marTop w:val="0"/>
      <w:marBottom w:val="0"/>
      <w:divBdr>
        <w:top w:val="none" w:sz="0" w:space="0" w:color="auto"/>
        <w:left w:val="none" w:sz="0" w:space="0" w:color="auto"/>
        <w:bottom w:val="none" w:sz="0" w:space="0" w:color="auto"/>
        <w:right w:val="none" w:sz="0" w:space="0" w:color="auto"/>
      </w:divBdr>
    </w:div>
    <w:div w:id="1357930512">
      <w:bodyDiv w:val="1"/>
      <w:marLeft w:val="0"/>
      <w:marRight w:val="0"/>
      <w:marTop w:val="0"/>
      <w:marBottom w:val="0"/>
      <w:divBdr>
        <w:top w:val="none" w:sz="0" w:space="0" w:color="auto"/>
        <w:left w:val="none" w:sz="0" w:space="0" w:color="auto"/>
        <w:bottom w:val="none" w:sz="0" w:space="0" w:color="auto"/>
        <w:right w:val="none" w:sz="0" w:space="0" w:color="auto"/>
      </w:divBdr>
    </w:div>
    <w:div w:id="1420902660">
      <w:bodyDiv w:val="1"/>
      <w:marLeft w:val="0"/>
      <w:marRight w:val="0"/>
      <w:marTop w:val="0"/>
      <w:marBottom w:val="0"/>
      <w:divBdr>
        <w:top w:val="none" w:sz="0" w:space="0" w:color="auto"/>
        <w:left w:val="none" w:sz="0" w:space="0" w:color="auto"/>
        <w:bottom w:val="none" w:sz="0" w:space="0" w:color="auto"/>
        <w:right w:val="none" w:sz="0" w:space="0" w:color="auto"/>
      </w:divBdr>
    </w:div>
    <w:div w:id="1622418401">
      <w:bodyDiv w:val="1"/>
      <w:marLeft w:val="0"/>
      <w:marRight w:val="0"/>
      <w:marTop w:val="0"/>
      <w:marBottom w:val="0"/>
      <w:divBdr>
        <w:top w:val="none" w:sz="0" w:space="0" w:color="auto"/>
        <w:left w:val="none" w:sz="0" w:space="0" w:color="auto"/>
        <w:bottom w:val="none" w:sz="0" w:space="0" w:color="auto"/>
        <w:right w:val="none" w:sz="0" w:space="0" w:color="auto"/>
      </w:divBdr>
    </w:div>
    <w:div w:id="1979532305">
      <w:bodyDiv w:val="1"/>
      <w:marLeft w:val="0"/>
      <w:marRight w:val="0"/>
      <w:marTop w:val="0"/>
      <w:marBottom w:val="0"/>
      <w:divBdr>
        <w:top w:val="none" w:sz="0" w:space="0" w:color="auto"/>
        <w:left w:val="none" w:sz="0" w:space="0" w:color="auto"/>
        <w:bottom w:val="none" w:sz="0" w:space="0" w:color="auto"/>
        <w:right w:val="none" w:sz="0" w:space="0" w:color="auto"/>
      </w:divBdr>
    </w:div>
    <w:div w:id="1986087250">
      <w:bodyDiv w:val="1"/>
      <w:marLeft w:val="0"/>
      <w:marRight w:val="0"/>
      <w:marTop w:val="0"/>
      <w:marBottom w:val="0"/>
      <w:divBdr>
        <w:top w:val="none" w:sz="0" w:space="0" w:color="auto"/>
        <w:left w:val="none" w:sz="0" w:space="0" w:color="auto"/>
        <w:bottom w:val="none" w:sz="0" w:space="0" w:color="auto"/>
        <w:right w:val="none" w:sz="0" w:space="0" w:color="auto"/>
      </w:divBdr>
    </w:div>
    <w:div w:id="2098094829">
      <w:bodyDiv w:val="1"/>
      <w:marLeft w:val="0"/>
      <w:marRight w:val="0"/>
      <w:marTop w:val="0"/>
      <w:marBottom w:val="0"/>
      <w:divBdr>
        <w:top w:val="none" w:sz="0" w:space="0" w:color="auto"/>
        <w:left w:val="none" w:sz="0" w:space="0" w:color="auto"/>
        <w:bottom w:val="none" w:sz="0" w:space="0" w:color="auto"/>
        <w:right w:val="none" w:sz="0" w:space="0" w:color="auto"/>
      </w:divBdr>
    </w:div>
    <w:div w:id="212284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wcrules@dir.ca.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ir.ca.gov/dwc/DWCrulemaking.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B5F4A-BD93-427A-8907-CB93BF437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1331</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of Industrial Relations</Company>
  <LinksUpToDate>false</LinksUpToDate>
  <CharactersWithSpaces>8907</CharactersWithSpaces>
  <SharedDoc>false</SharedDoc>
  <HLinks>
    <vt:vector size="12" baseType="variant">
      <vt:variant>
        <vt:i4>6225949</vt:i4>
      </vt:variant>
      <vt:variant>
        <vt:i4>3</vt:i4>
      </vt:variant>
      <vt:variant>
        <vt:i4>0</vt:i4>
      </vt:variant>
      <vt:variant>
        <vt:i4>5</vt:i4>
      </vt:variant>
      <vt:variant>
        <vt:lpwstr>http://www.dir.ca.gov/dwc/DWCrulemaking.html</vt:lpwstr>
      </vt:variant>
      <vt:variant>
        <vt:lpwstr/>
      </vt:variant>
      <vt:variant>
        <vt:i4>131172</vt:i4>
      </vt:variant>
      <vt:variant>
        <vt:i4>0</vt:i4>
      </vt:variant>
      <vt:variant>
        <vt:i4>0</vt:i4>
      </vt:variant>
      <vt:variant>
        <vt:i4>5</vt:i4>
      </vt:variant>
      <vt:variant>
        <vt:lpwstr>mailto:dwcrules@dir.ca.gov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cp:lastModifiedBy>Gray, Maureen@DIR</cp:lastModifiedBy>
  <cp:revision>3</cp:revision>
  <cp:lastPrinted>2014-02-15T00:05:00Z</cp:lastPrinted>
  <dcterms:created xsi:type="dcterms:W3CDTF">2023-05-09T19:15:00Z</dcterms:created>
  <dcterms:modified xsi:type="dcterms:W3CDTF">2023-05-09T19:17:00Z</dcterms:modified>
</cp:coreProperties>
</file>