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A668" w14:textId="77777777" w:rsidR="00620B48" w:rsidRPr="00BC528B" w:rsidRDefault="00620B48" w:rsidP="00BC528B">
      <w:pPr>
        <w:jc w:val="center"/>
        <w:rPr>
          <w:rFonts w:ascii="Arial" w:hAnsi="Arial" w:cs="Arial"/>
          <w:b/>
        </w:rPr>
      </w:pPr>
      <w:r w:rsidRPr="00BC528B">
        <w:rPr>
          <w:rFonts w:ascii="Arial" w:hAnsi="Arial" w:cs="Arial"/>
          <w:b/>
        </w:rPr>
        <w:t>STATE OF CALIFORNIA</w:t>
      </w:r>
    </w:p>
    <w:p w14:paraId="0DAA90D1" w14:textId="77777777" w:rsidR="00620B48" w:rsidRPr="00BC528B" w:rsidRDefault="00620B48" w:rsidP="00BC528B">
      <w:pPr>
        <w:jc w:val="center"/>
        <w:rPr>
          <w:rFonts w:ascii="Arial" w:hAnsi="Arial" w:cs="Arial"/>
          <w:b/>
        </w:rPr>
      </w:pPr>
      <w:r w:rsidRPr="00BC528B">
        <w:rPr>
          <w:rFonts w:ascii="Arial" w:hAnsi="Arial" w:cs="Arial"/>
          <w:b/>
        </w:rPr>
        <w:t>DEPARTMENT OF INDUSTRIAL RELATIONS</w:t>
      </w:r>
    </w:p>
    <w:p w14:paraId="63825BC5" w14:textId="77777777" w:rsidR="00620B48" w:rsidRPr="00BC528B" w:rsidRDefault="00620B48" w:rsidP="00BC528B">
      <w:pPr>
        <w:jc w:val="center"/>
        <w:rPr>
          <w:rFonts w:ascii="Arial" w:hAnsi="Arial" w:cs="Arial"/>
          <w:b/>
        </w:rPr>
      </w:pPr>
      <w:r w:rsidRPr="00BC528B">
        <w:rPr>
          <w:rFonts w:ascii="Arial" w:hAnsi="Arial" w:cs="Arial"/>
          <w:b/>
        </w:rPr>
        <w:t>DIVISION OF WORKERS’ COMPENSATION</w:t>
      </w:r>
    </w:p>
    <w:p w14:paraId="1B07771A" w14:textId="77777777" w:rsidR="00620B48" w:rsidRPr="00BC528B" w:rsidRDefault="00620B48" w:rsidP="00BC528B">
      <w:pPr>
        <w:jc w:val="center"/>
        <w:rPr>
          <w:rFonts w:ascii="Arial" w:hAnsi="Arial" w:cs="Arial"/>
          <w:b/>
        </w:rPr>
      </w:pPr>
    </w:p>
    <w:p w14:paraId="0870CE74" w14:textId="77777777" w:rsidR="00620B48" w:rsidRPr="00BC528B" w:rsidRDefault="00620B48" w:rsidP="00BC528B">
      <w:pPr>
        <w:jc w:val="center"/>
        <w:rPr>
          <w:rFonts w:ascii="Arial" w:hAnsi="Arial" w:cs="Arial"/>
          <w:b/>
        </w:rPr>
      </w:pPr>
      <w:r w:rsidRPr="00BC528B">
        <w:rPr>
          <w:rFonts w:ascii="Arial" w:hAnsi="Arial" w:cs="Arial"/>
          <w:b/>
        </w:rPr>
        <w:t>NOTICE OF RULEMAKING</w:t>
      </w:r>
    </w:p>
    <w:p w14:paraId="6AACFFD8" w14:textId="77777777" w:rsidR="00620B48" w:rsidRPr="00BC528B" w:rsidRDefault="00620B48" w:rsidP="00BC528B">
      <w:pPr>
        <w:jc w:val="center"/>
        <w:rPr>
          <w:rFonts w:ascii="Arial" w:hAnsi="Arial" w:cs="Arial"/>
          <w:b/>
        </w:rPr>
      </w:pPr>
    </w:p>
    <w:p w14:paraId="09DFFB28" w14:textId="77777777" w:rsidR="00620B48" w:rsidRPr="00BC528B" w:rsidRDefault="00620B48" w:rsidP="00BC528B">
      <w:pPr>
        <w:jc w:val="center"/>
        <w:rPr>
          <w:rFonts w:ascii="Arial" w:hAnsi="Arial" w:cs="Arial"/>
          <w:b/>
        </w:rPr>
      </w:pPr>
      <w:r w:rsidRPr="00BC528B">
        <w:rPr>
          <w:rFonts w:ascii="Arial" w:hAnsi="Arial" w:cs="Arial"/>
          <w:b/>
        </w:rPr>
        <w:t>Workers’ Compensation – Qualified Medical Evaluator Regulations</w:t>
      </w:r>
    </w:p>
    <w:p w14:paraId="70B2E068" w14:textId="77777777" w:rsidR="00620B48" w:rsidRPr="00BC528B" w:rsidRDefault="00620B48" w:rsidP="00E317A6">
      <w:pPr>
        <w:spacing w:after="480"/>
        <w:jc w:val="center"/>
        <w:rPr>
          <w:rFonts w:ascii="Arial" w:hAnsi="Arial" w:cs="Arial"/>
          <w:b/>
        </w:rPr>
      </w:pPr>
      <w:r w:rsidRPr="00BC528B">
        <w:rPr>
          <w:rFonts w:ascii="Arial" w:hAnsi="Arial" w:cs="Arial"/>
          <w:b/>
        </w:rPr>
        <w:t>(Title 8, Califor</w:t>
      </w:r>
      <w:r w:rsidR="00CE7C5B" w:rsidRPr="00BC528B">
        <w:rPr>
          <w:rFonts w:ascii="Arial" w:hAnsi="Arial" w:cs="Arial"/>
          <w:b/>
        </w:rPr>
        <w:t xml:space="preserve">nia Code of Regulations section </w:t>
      </w:r>
      <w:r w:rsidR="00CE7C5B" w:rsidRPr="00BC528B">
        <w:rPr>
          <w:rFonts w:ascii="Arial" w:hAnsi="Arial" w:cs="Arial"/>
          <w:b/>
          <w:color w:val="000000"/>
        </w:rPr>
        <w:t>36.7</w:t>
      </w:r>
      <w:r w:rsidRPr="00BC528B">
        <w:rPr>
          <w:rFonts w:ascii="Arial" w:hAnsi="Arial" w:cs="Arial"/>
          <w:b/>
        </w:rPr>
        <w:t>)</w:t>
      </w:r>
    </w:p>
    <w:p w14:paraId="1957DC70" w14:textId="77777777" w:rsidR="00620B48" w:rsidRPr="00BC528B" w:rsidRDefault="00620B48" w:rsidP="00CB5210">
      <w:pPr>
        <w:spacing w:after="240"/>
        <w:rPr>
          <w:rFonts w:ascii="Arial" w:hAnsi="Arial" w:cs="Arial"/>
        </w:rPr>
      </w:pPr>
      <w:r w:rsidRPr="00BC528B">
        <w:rPr>
          <w:rFonts w:ascii="Arial" w:hAnsi="Arial" w:cs="Arial"/>
          <w:b/>
        </w:rPr>
        <w:t xml:space="preserve">NOTICE IS HEREBY GIVEN </w:t>
      </w:r>
      <w:r w:rsidR="00CE7C5B" w:rsidRPr="00BC528B">
        <w:rPr>
          <w:rFonts w:ascii="Arial" w:hAnsi="Arial" w:cs="Arial"/>
        </w:rPr>
        <w:t xml:space="preserve">that the </w:t>
      </w:r>
      <w:r w:rsidRPr="00BC528B">
        <w:rPr>
          <w:rFonts w:ascii="Arial" w:hAnsi="Arial" w:cs="Arial"/>
        </w:rPr>
        <w:t>Administrative Director of the Division of Workers’ Compensation (hereafter “Administrative</w:t>
      </w:r>
      <w:r w:rsidR="00CE7C5B" w:rsidRPr="00BC528B">
        <w:rPr>
          <w:rFonts w:ascii="Arial" w:hAnsi="Arial" w:cs="Arial"/>
        </w:rPr>
        <w:t xml:space="preserve"> Director”), proposes to adopt a regulation</w:t>
      </w:r>
      <w:r w:rsidRPr="00BC528B">
        <w:rPr>
          <w:rFonts w:ascii="Arial" w:hAnsi="Arial" w:cs="Arial"/>
        </w:rPr>
        <w:t xml:space="preserve"> to implement the provisions of Labor Code sections 139.2, 4060, 4061, 4061.5, 4062, 4062.1, 4062.2, 4062.3,</w:t>
      </w:r>
      <w:r w:rsidR="002404DA" w:rsidRPr="00BC528B">
        <w:rPr>
          <w:rFonts w:ascii="Arial" w:hAnsi="Arial" w:cs="Arial"/>
        </w:rPr>
        <w:t xml:space="preserve"> 4062.5, 4067, and 4600 </w:t>
      </w:r>
      <w:r w:rsidRPr="00BC528B">
        <w:rPr>
          <w:rFonts w:ascii="Arial" w:hAnsi="Arial" w:cs="Arial"/>
        </w:rPr>
        <w:t xml:space="preserve">regarding the examination, and the procedures </w:t>
      </w:r>
      <w:r w:rsidR="00CE7C5B" w:rsidRPr="00BC528B">
        <w:rPr>
          <w:rFonts w:ascii="Arial" w:hAnsi="Arial" w:cs="Arial"/>
        </w:rPr>
        <w:t>regarding</w:t>
      </w:r>
      <w:r w:rsidRPr="00BC528B">
        <w:rPr>
          <w:rFonts w:ascii="Arial" w:hAnsi="Arial" w:cs="Arial"/>
        </w:rPr>
        <w:t xml:space="preserve"> QME medical-legal evaluations, that are used to resolve disputes in the workers’ compensation system.  This action is taken pursuant to the authority vested in the Administrative Director by Labor Code sections 53, 133, 139.2, 4060, 4061, 4062, 4062.1, 4062.2 and 5307.3.</w:t>
      </w:r>
    </w:p>
    <w:p w14:paraId="5AB06278" w14:textId="77777777" w:rsidR="00620B48" w:rsidRPr="00BC528B" w:rsidRDefault="00620B48" w:rsidP="004B759B">
      <w:pPr>
        <w:spacing w:after="360"/>
        <w:rPr>
          <w:rFonts w:ascii="Arial" w:hAnsi="Arial" w:cs="Arial"/>
        </w:rPr>
      </w:pPr>
      <w:r w:rsidRPr="00BC528B">
        <w:rPr>
          <w:rFonts w:ascii="Arial" w:hAnsi="Arial" w:cs="Arial"/>
        </w:rPr>
        <w:t xml:space="preserve">When adopted, the proposed </w:t>
      </w:r>
      <w:r w:rsidR="00CE7C5B" w:rsidRPr="00BC528B">
        <w:rPr>
          <w:rFonts w:ascii="Arial" w:hAnsi="Arial" w:cs="Arial"/>
        </w:rPr>
        <w:t>regulation</w:t>
      </w:r>
      <w:r w:rsidR="00121B99" w:rsidRPr="00BC528B">
        <w:rPr>
          <w:rFonts w:ascii="Arial" w:hAnsi="Arial" w:cs="Arial"/>
        </w:rPr>
        <w:t xml:space="preserve"> will constitute </w:t>
      </w:r>
      <w:r w:rsidRPr="00BC528B">
        <w:rPr>
          <w:rFonts w:ascii="Arial" w:hAnsi="Arial" w:cs="Arial"/>
        </w:rPr>
        <w:t>title 8, California Code of Regulations,</w:t>
      </w:r>
      <w:r w:rsidR="00CE7C5B" w:rsidRPr="00BC528B">
        <w:rPr>
          <w:rFonts w:ascii="Arial" w:hAnsi="Arial" w:cs="Arial"/>
        </w:rPr>
        <w:t xml:space="preserve"> Division 1, Chapter 1, Article 3 </w:t>
      </w:r>
      <w:r w:rsidRPr="00BC528B">
        <w:rPr>
          <w:rFonts w:ascii="Arial" w:hAnsi="Arial" w:cs="Arial"/>
        </w:rPr>
        <w:t xml:space="preserve">sections </w:t>
      </w:r>
      <w:r w:rsidR="0045288C" w:rsidRPr="00BC528B">
        <w:rPr>
          <w:rFonts w:ascii="Arial" w:hAnsi="Arial" w:cs="Arial"/>
          <w:color w:val="000000"/>
        </w:rPr>
        <w:t>36.7</w:t>
      </w:r>
      <w:r w:rsidRPr="00BC528B">
        <w:rPr>
          <w:rFonts w:ascii="Arial" w:hAnsi="Arial" w:cs="Arial"/>
        </w:rPr>
        <w:t>.  The regulation implement</w:t>
      </w:r>
      <w:r w:rsidR="00CE7C5B" w:rsidRPr="00BC528B">
        <w:rPr>
          <w:rFonts w:ascii="Arial" w:hAnsi="Arial" w:cs="Arial"/>
        </w:rPr>
        <w:t xml:space="preserve">s a process by which medical-legal reports and supporting documents maybe served electronically. </w:t>
      </w:r>
    </w:p>
    <w:p w14:paraId="3BBE6EC2" w14:textId="77777777" w:rsidR="00620B48" w:rsidRPr="00BC528B" w:rsidRDefault="00620B48" w:rsidP="004B759B">
      <w:pPr>
        <w:spacing w:after="360"/>
        <w:jc w:val="center"/>
        <w:rPr>
          <w:rFonts w:ascii="Arial" w:hAnsi="Arial" w:cs="Arial"/>
          <w:b/>
        </w:rPr>
      </w:pPr>
      <w:r w:rsidRPr="00BC528B">
        <w:rPr>
          <w:rFonts w:ascii="Arial" w:hAnsi="Arial" w:cs="Arial"/>
          <w:b/>
        </w:rPr>
        <w:t>PROPOSED REGULATORY ACTION</w:t>
      </w:r>
    </w:p>
    <w:p w14:paraId="13ABE82A" w14:textId="77777777" w:rsidR="00620B48" w:rsidRPr="00BC528B" w:rsidRDefault="00620B48" w:rsidP="004B759B">
      <w:pPr>
        <w:spacing w:after="360"/>
        <w:rPr>
          <w:rFonts w:ascii="Arial" w:hAnsi="Arial" w:cs="Arial"/>
        </w:rPr>
      </w:pPr>
      <w:r w:rsidRPr="00BC528B">
        <w:rPr>
          <w:rFonts w:ascii="Arial" w:hAnsi="Arial" w:cs="Arial"/>
        </w:rPr>
        <w:t>The Department of Industrial Relations, Division of Workers’ C</w:t>
      </w:r>
      <w:r w:rsidR="00CE7C5B" w:rsidRPr="00BC528B">
        <w:rPr>
          <w:rFonts w:ascii="Arial" w:hAnsi="Arial" w:cs="Arial"/>
        </w:rPr>
        <w:t xml:space="preserve">ompensation, proposes to adopt </w:t>
      </w:r>
      <w:r w:rsidRPr="00BC528B">
        <w:rPr>
          <w:rFonts w:ascii="Arial" w:hAnsi="Arial" w:cs="Arial"/>
        </w:rPr>
        <w:t>the fo</w:t>
      </w:r>
      <w:r w:rsidR="00CE7C5B" w:rsidRPr="00BC528B">
        <w:rPr>
          <w:rFonts w:ascii="Arial" w:hAnsi="Arial" w:cs="Arial"/>
        </w:rPr>
        <w:t>llowing regulation</w:t>
      </w:r>
      <w:r w:rsidRPr="00BC528B">
        <w:rPr>
          <w:rFonts w:ascii="Arial" w:hAnsi="Arial" w:cs="Arial"/>
        </w:rPr>
        <w:t xml:space="preserve"> in Division 1, Chapter 1, </w:t>
      </w:r>
      <w:r w:rsidR="00F42739" w:rsidRPr="00BC528B">
        <w:rPr>
          <w:rFonts w:ascii="Arial" w:hAnsi="Arial" w:cs="Arial"/>
        </w:rPr>
        <w:t>Article</w:t>
      </w:r>
      <w:r w:rsidR="00CE7C5B" w:rsidRPr="00BC528B">
        <w:rPr>
          <w:rFonts w:ascii="Arial" w:hAnsi="Arial" w:cs="Arial"/>
        </w:rPr>
        <w:t xml:space="preserve"> </w:t>
      </w:r>
      <w:r w:rsidR="00CC5829" w:rsidRPr="00BC528B">
        <w:rPr>
          <w:rFonts w:ascii="Arial" w:hAnsi="Arial" w:cs="Arial"/>
        </w:rPr>
        <w:t xml:space="preserve">3, </w:t>
      </w:r>
      <w:r w:rsidRPr="00BC528B">
        <w:rPr>
          <w:rFonts w:ascii="Arial" w:hAnsi="Arial" w:cs="Arial"/>
        </w:rPr>
        <w:t xml:space="preserve">of Title 8, </w:t>
      </w:r>
      <w:r w:rsidR="00802EB1">
        <w:rPr>
          <w:rFonts w:ascii="Arial" w:hAnsi="Arial" w:cs="Arial"/>
        </w:rPr>
        <w:t>California Code of Regulations,</w:t>
      </w:r>
      <w:r w:rsidR="004B1070">
        <w:rPr>
          <w:rFonts w:ascii="Arial" w:hAnsi="Arial" w:cs="Arial"/>
        </w:rPr>
        <w:t xml:space="preserve"> </w:t>
      </w:r>
      <w:r w:rsidR="00CE7C5B" w:rsidRPr="00BC528B">
        <w:rPr>
          <w:rFonts w:ascii="Arial" w:hAnsi="Arial" w:cs="Arial"/>
        </w:rPr>
        <w:t>Section</w:t>
      </w:r>
      <w:r w:rsidR="00CC5829" w:rsidRPr="00BC528B">
        <w:rPr>
          <w:rFonts w:ascii="Arial" w:hAnsi="Arial" w:cs="Arial"/>
        </w:rPr>
        <w:t xml:space="preserve"> 36.7.</w:t>
      </w:r>
      <w:r w:rsidR="00CE7C5B" w:rsidRPr="00BC528B">
        <w:rPr>
          <w:rFonts w:ascii="Arial" w:hAnsi="Arial" w:cs="Arial"/>
        </w:rPr>
        <w:t xml:space="preserve">  The proposed change</w:t>
      </w:r>
      <w:r w:rsidRPr="00BC528B">
        <w:rPr>
          <w:rFonts w:ascii="Arial" w:hAnsi="Arial" w:cs="Arial"/>
        </w:rPr>
        <w:t xml:space="preserve"> </w:t>
      </w:r>
      <w:r w:rsidR="00CE7C5B" w:rsidRPr="00BC528B">
        <w:rPr>
          <w:rFonts w:ascii="Arial" w:hAnsi="Arial" w:cs="Arial"/>
        </w:rPr>
        <w:t>is a substantive change; although it is making permanent what was originally adopted as an emergency regulation</w:t>
      </w:r>
      <w:r w:rsidRPr="00BC528B">
        <w:rPr>
          <w:rFonts w:ascii="Arial" w:hAnsi="Arial" w:cs="Arial"/>
        </w:rPr>
        <w:t xml:space="preserve">.  A comprehensive summary of the proposed change is set out in the Initial Statement of Reasons, which is not printed here but will be available at no charge upon written request made to Regulations Coordinator below or via the web at: </w:t>
      </w:r>
      <w:hyperlink r:id="rId7" w:history="1">
        <w:r w:rsidRPr="00BC528B">
          <w:rPr>
            <w:rStyle w:val="Hyperlink"/>
            <w:rFonts w:ascii="Arial" w:hAnsi="Arial" w:cs="Arial"/>
          </w:rPr>
          <w:t>http://www.dir.ca.gov/dwc/DWCrulemaking.html</w:t>
        </w:r>
      </w:hyperlink>
      <w:r w:rsidRPr="00BC528B">
        <w:rPr>
          <w:rFonts w:ascii="Arial" w:hAnsi="Arial" w:cs="Arial"/>
        </w:rPr>
        <w:t>.</w:t>
      </w:r>
    </w:p>
    <w:p w14:paraId="44F64503" w14:textId="77777777" w:rsidR="002374FC" w:rsidRPr="00BC528B" w:rsidRDefault="002374FC" w:rsidP="004B759B">
      <w:pPr>
        <w:pStyle w:val="Heading2"/>
        <w:spacing w:after="360"/>
        <w:rPr>
          <w:rFonts w:ascii="Arial" w:hAnsi="Arial" w:cs="Arial"/>
          <w:sz w:val="24"/>
          <w:szCs w:val="24"/>
        </w:rPr>
      </w:pPr>
      <w:r w:rsidRPr="00BC528B">
        <w:rPr>
          <w:rFonts w:ascii="Arial" w:hAnsi="Arial" w:cs="Arial"/>
          <w:sz w:val="24"/>
          <w:szCs w:val="24"/>
        </w:rPr>
        <w:t>TIME AND PLACE OF VIRTUAL PUBLIC HEARING</w:t>
      </w:r>
    </w:p>
    <w:p w14:paraId="36C24EF2" w14:textId="77777777" w:rsidR="002374FC" w:rsidRPr="00BC528B" w:rsidRDefault="002404DA" w:rsidP="00BC528B">
      <w:pPr>
        <w:pStyle w:val="BodyText3"/>
        <w:widowControl w:val="0"/>
        <w:spacing w:after="240"/>
        <w:jc w:val="left"/>
        <w:rPr>
          <w:rFonts w:ascii="Arial" w:hAnsi="Arial" w:cs="Arial"/>
          <w:szCs w:val="24"/>
        </w:rPr>
      </w:pPr>
      <w:r w:rsidRPr="00BC528B">
        <w:rPr>
          <w:rFonts w:ascii="Arial" w:hAnsi="Arial" w:cs="Arial"/>
          <w:szCs w:val="24"/>
        </w:rPr>
        <w:t>A</w:t>
      </w:r>
      <w:r w:rsidR="002374FC" w:rsidRPr="00BC528B">
        <w:rPr>
          <w:rFonts w:ascii="Arial" w:hAnsi="Arial" w:cs="Arial"/>
          <w:szCs w:val="24"/>
        </w:rPr>
        <w:t xml:space="preserve"> public hearing via the ZOOM meeting platform has been scheduled in lieu of an in-person public hearing to permit all interested persons the opportunity to present oral statements or arguments with respect to the proposed </w:t>
      </w:r>
      <w:r w:rsidR="00CE7C5B" w:rsidRPr="00BC528B">
        <w:rPr>
          <w:rFonts w:ascii="Arial" w:hAnsi="Arial" w:cs="Arial"/>
          <w:szCs w:val="24"/>
        </w:rPr>
        <w:t xml:space="preserve">adoption of title 8 CCR Section 36.7 </w:t>
      </w:r>
      <w:r w:rsidR="002374FC" w:rsidRPr="00BC528B">
        <w:rPr>
          <w:rFonts w:ascii="Arial" w:hAnsi="Arial" w:cs="Arial"/>
          <w:szCs w:val="24"/>
        </w:rPr>
        <w:t>on the following date:</w:t>
      </w:r>
    </w:p>
    <w:p w14:paraId="575B5EFF" w14:textId="77777777" w:rsidR="002374FC" w:rsidRPr="004B759B" w:rsidRDefault="002374FC" w:rsidP="00BC528B">
      <w:pPr>
        <w:pStyle w:val="BodyText3"/>
        <w:widowControl w:val="0"/>
        <w:ind w:left="720"/>
        <w:jc w:val="left"/>
        <w:rPr>
          <w:rFonts w:ascii="Arial" w:hAnsi="Arial" w:cs="Arial"/>
          <w:b/>
          <w:szCs w:val="24"/>
        </w:rPr>
      </w:pPr>
      <w:r w:rsidRPr="00BC528B">
        <w:rPr>
          <w:rFonts w:ascii="Arial" w:hAnsi="Arial" w:cs="Arial"/>
          <w:b/>
          <w:szCs w:val="24"/>
        </w:rPr>
        <w:lastRenderedPageBreak/>
        <w:t xml:space="preserve">Date: </w:t>
      </w:r>
      <w:r w:rsidR="004B759B">
        <w:rPr>
          <w:rFonts w:ascii="Arial" w:hAnsi="Arial" w:cs="Arial"/>
          <w:b/>
          <w:szCs w:val="24"/>
        </w:rPr>
        <w:tab/>
      </w:r>
      <w:r w:rsidR="004B759B" w:rsidRPr="004B759B">
        <w:rPr>
          <w:rFonts w:ascii="Arial" w:hAnsi="Arial" w:cs="Arial"/>
          <w:b/>
          <w:szCs w:val="24"/>
        </w:rPr>
        <w:t>Friday, December 17</w:t>
      </w:r>
      <w:r w:rsidR="004B759B" w:rsidRPr="004B759B">
        <w:rPr>
          <w:rFonts w:ascii="Arial" w:hAnsi="Arial" w:cs="Arial"/>
          <w:b/>
          <w:szCs w:val="24"/>
          <w:vertAlign w:val="superscript"/>
        </w:rPr>
        <w:t>th</w:t>
      </w:r>
      <w:r w:rsidR="00845DCC" w:rsidRPr="004B759B">
        <w:rPr>
          <w:rFonts w:ascii="Arial" w:hAnsi="Arial" w:cs="Arial"/>
          <w:b/>
          <w:szCs w:val="24"/>
        </w:rPr>
        <w:t>, 2021</w:t>
      </w:r>
    </w:p>
    <w:p w14:paraId="6758489B" w14:textId="77777777" w:rsidR="002374FC" w:rsidRDefault="002374FC" w:rsidP="00BC528B">
      <w:pPr>
        <w:pStyle w:val="BodyText3"/>
        <w:widowControl w:val="0"/>
        <w:ind w:left="720"/>
        <w:jc w:val="left"/>
        <w:rPr>
          <w:rFonts w:ascii="Arial" w:hAnsi="Arial" w:cs="Arial"/>
          <w:b/>
          <w:szCs w:val="24"/>
        </w:rPr>
      </w:pPr>
      <w:r w:rsidRPr="00BC528B">
        <w:rPr>
          <w:rFonts w:ascii="Arial" w:hAnsi="Arial" w:cs="Arial"/>
          <w:b/>
          <w:szCs w:val="24"/>
        </w:rPr>
        <w:t>Time: 10:00 a.m. to 5:00 p.m., or until conclusion of business</w:t>
      </w:r>
    </w:p>
    <w:p w14:paraId="40E658B2" w14:textId="77777777" w:rsidR="004B759B" w:rsidRPr="00BC528B" w:rsidRDefault="004B759B" w:rsidP="00BC528B">
      <w:pPr>
        <w:pStyle w:val="BodyText3"/>
        <w:widowControl w:val="0"/>
        <w:ind w:left="720"/>
        <w:jc w:val="left"/>
        <w:rPr>
          <w:rFonts w:ascii="Arial" w:hAnsi="Arial" w:cs="Arial"/>
          <w:b/>
          <w:szCs w:val="24"/>
        </w:rPr>
      </w:pPr>
    </w:p>
    <w:p w14:paraId="5FE57E34" w14:textId="77777777" w:rsidR="00433F39" w:rsidRDefault="00BF68A8" w:rsidP="00433F39">
      <w:pPr>
        <w:spacing w:after="240"/>
        <w:rPr>
          <w:rFonts w:ascii="Arial" w:hAnsi="Arial" w:cs="Arial"/>
          <w:b/>
        </w:rPr>
      </w:pPr>
      <w:hyperlink r:id="rId8" w:history="1">
        <w:r w:rsidR="002374FC" w:rsidRPr="00BC528B">
          <w:rPr>
            <w:rStyle w:val="Hyperlink"/>
            <w:rFonts w:ascii="Arial" w:hAnsi="Arial" w:cs="Arial"/>
            <w:b/>
          </w:rPr>
          <w:t>Access Information</w:t>
        </w:r>
      </w:hyperlink>
      <w:r w:rsidR="00433F39">
        <w:rPr>
          <w:rFonts w:ascii="Arial" w:hAnsi="Arial" w:cs="Arial"/>
          <w:b/>
        </w:rPr>
        <w:t xml:space="preserve"> </w:t>
      </w:r>
    </w:p>
    <w:p w14:paraId="02276D0E" w14:textId="77777777" w:rsidR="004B759B" w:rsidRDefault="004B759B" w:rsidP="00433F39">
      <w:pPr>
        <w:spacing w:after="360"/>
        <w:ind w:right="-446"/>
        <w:rPr>
          <w:rFonts w:ascii="Arial" w:hAnsi="Arial" w:cs="Arial"/>
          <w:color w:val="1F497D"/>
        </w:rPr>
      </w:pPr>
      <w:r>
        <w:rPr>
          <w:rFonts w:ascii="Arial" w:hAnsi="Arial" w:cs="Arial"/>
          <w:color w:val="1F497D"/>
        </w:rPr>
        <w:t xml:space="preserve">Join from PC, Mac, Linux, iOS or Android: </w:t>
      </w:r>
      <w:hyperlink r:id="rId9" w:history="1">
        <w:r w:rsidR="00433F39" w:rsidRPr="00A82C34">
          <w:rPr>
            <w:rStyle w:val="Hyperlink"/>
            <w:rFonts w:ascii="Arial" w:hAnsi="Arial" w:cs="Arial"/>
          </w:rPr>
          <w:t>https://dir-ca-gov.zoom.us/j/89606154017</w:t>
        </w:r>
      </w:hyperlink>
    </w:p>
    <w:p w14:paraId="3D8F7599" w14:textId="77777777" w:rsidR="004B759B" w:rsidRDefault="004B759B" w:rsidP="004B759B">
      <w:pPr>
        <w:rPr>
          <w:rFonts w:ascii="Arial" w:hAnsi="Arial" w:cs="Arial"/>
          <w:color w:val="1F497D"/>
        </w:rPr>
      </w:pPr>
      <w:r>
        <w:rPr>
          <w:rFonts w:ascii="Arial" w:hAnsi="Arial" w:cs="Arial"/>
          <w:color w:val="1F497D"/>
        </w:rPr>
        <w:t>Or Telephone:</w:t>
      </w:r>
    </w:p>
    <w:p w14:paraId="439F3B50" w14:textId="77777777" w:rsidR="004B759B" w:rsidRDefault="004B759B" w:rsidP="004B759B">
      <w:pPr>
        <w:rPr>
          <w:rFonts w:ascii="Arial" w:hAnsi="Arial" w:cs="Arial"/>
          <w:color w:val="1F497D"/>
        </w:rPr>
      </w:pPr>
      <w:r>
        <w:rPr>
          <w:rFonts w:ascii="Arial" w:hAnsi="Arial" w:cs="Arial"/>
          <w:color w:val="1F497D"/>
        </w:rPr>
        <w:t>    Dial:</w:t>
      </w:r>
    </w:p>
    <w:p w14:paraId="4EB3368A" w14:textId="77777777" w:rsidR="004B759B" w:rsidRDefault="004B759B" w:rsidP="004B759B">
      <w:pPr>
        <w:rPr>
          <w:rFonts w:ascii="Arial" w:hAnsi="Arial" w:cs="Arial"/>
          <w:color w:val="1F497D"/>
        </w:rPr>
      </w:pPr>
      <w:r>
        <w:rPr>
          <w:rFonts w:ascii="Arial" w:hAnsi="Arial" w:cs="Arial"/>
          <w:color w:val="1F497D"/>
        </w:rPr>
        <w:t>    USA 216 706 7005</w:t>
      </w:r>
    </w:p>
    <w:p w14:paraId="4C403B1A" w14:textId="77777777" w:rsidR="004B759B" w:rsidRDefault="004B759B" w:rsidP="004B759B">
      <w:pPr>
        <w:rPr>
          <w:rFonts w:ascii="Arial" w:hAnsi="Arial" w:cs="Arial"/>
          <w:color w:val="1F497D"/>
        </w:rPr>
      </w:pPr>
      <w:r>
        <w:rPr>
          <w:rFonts w:ascii="Arial" w:hAnsi="Arial" w:cs="Arial"/>
          <w:color w:val="1F497D"/>
        </w:rPr>
        <w:t>    USA 8664345269 (US Toll Free)</w:t>
      </w:r>
    </w:p>
    <w:p w14:paraId="57282EA8" w14:textId="77777777" w:rsidR="004B759B" w:rsidRDefault="004B759B" w:rsidP="00433F39">
      <w:pPr>
        <w:spacing w:after="240"/>
        <w:rPr>
          <w:rFonts w:ascii="Arial" w:hAnsi="Arial" w:cs="Arial"/>
          <w:color w:val="1F497D"/>
        </w:rPr>
      </w:pPr>
      <w:r>
        <w:rPr>
          <w:rFonts w:ascii="Arial" w:hAnsi="Arial" w:cs="Arial"/>
          <w:color w:val="1F497D"/>
        </w:rPr>
        <w:t>    Conference code: 956474</w:t>
      </w:r>
    </w:p>
    <w:p w14:paraId="3B92D78C" w14:textId="77777777" w:rsidR="004B759B" w:rsidRDefault="004B759B" w:rsidP="004B759B">
      <w:pPr>
        <w:rPr>
          <w:rFonts w:ascii="Arial" w:hAnsi="Arial" w:cs="Arial"/>
          <w:color w:val="1F497D"/>
        </w:rPr>
      </w:pPr>
      <w:r>
        <w:rPr>
          <w:rFonts w:ascii="Arial" w:hAnsi="Arial" w:cs="Arial"/>
          <w:color w:val="1F497D"/>
        </w:rPr>
        <w:t xml:space="preserve">Find local AT&amp;T Numbers:  </w:t>
      </w:r>
      <w:hyperlink r:id="rId10" w:history="1">
        <w:r>
          <w:rPr>
            <w:rStyle w:val="Hyperlink"/>
            <w:rFonts w:ascii="Arial" w:hAnsi="Arial" w:cs="Arial"/>
          </w:rPr>
          <w:t>https://www.teleconference.att.com/servlet/glbAccess?process=1&amp;accessNumber=2167067005&amp;accessCode=956474</w:t>
        </w:r>
      </w:hyperlink>
    </w:p>
    <w:p w14:paraId="0B63DAA6" w14:textId="77777777" w:rsidR="002374FC" w:rsidRPr="00BC528B" w:rsidRDefault="002374FC" w:rsidP="00BC528B">
      <w:pPr>
        <w:pStyle w:val="BodyText3"/>
        <w:spacing w:before="360" w:after="240"/>
        <w:jc w:val="left"/>
        <w:rPr>
          <w:rFonts w:ascii="Arial" w:hAnsi="Arial" w:cs="Arial"/>
          <w:szCs w:val="24"/>
        </w:rPr>
      </w:pPr>
      <w:r w:rsidRPr="00BC528B">
        <w:rPr>
          <w:rFonts w:ascii="Arial" w:hAnsi="Arial" w:cs="Arial"/>
          <w:szCs w:val="24"/>
        </w:rPr>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10C7BC0B" w14:textId="77777777" w:rsidR="002374FC" w:rsidRPr="00BC528B" w:rsidRDefault="002374FC" w:rsidP="00BC528B">
      <w:pPr>
        <w:rPr>
          <w:rFonts w:ascii="Arial" w:hAnsi="Arial" w:cs="Arial"/>
          <w:b/>
        </w:rPr>
      </w:pPr>
      <w:r w:rsidRPr="00BC528B">
        <w:rPr>
          <w:rFonts w:ascii="Arial" w:hAnsi="Arial" w:cs="Arial"/>
          <w:b/>
        </w:rPr>
        <w:t>Please note that public comment will begin promptly at 10:00 A.M. and will conclude when the last speaker has finished his or her presentation or 5:00 P.M., whichever is earlier. If public comment concludes before the noon recess, no afternoon session will be held.</w:t>
      </w:r>
    </w:p>
    <w:p w14:paraId="5985AC24" w14:textId="77777777" w:rsidR="002374FC" w:rsidRPr="00BC528B" w:rsidRDefault="002374FC" w:rsidP="00BC528B">
      <w:pPr>
        <w:rPr>
          <w:rFonts w:ascii="Arial" w:hAnsi="Arial" w:cs="Arial"/>
        </w:rPr>
      </w:pPr>
    </w:p>
    <w:p w14:paraId="7829B91E" w14:textId="77777777" w:rsidR="00620B48" w:rsidRPr="004B759B" w:rsidRDefault="002374FC" w:rsidP="004B759B">
      <w:pPr>
        <w:pStyle w:val="BodyText2"/>
        <w:widowControl w:val="0"/>
        <w:spacing w:after="360" w:line="240" w:lineRule="auto"/>
        <w:rPr>
          <w:rFonts w:ascii="Arial" w:hAnsi="Arial" w:cs="Arial"/>
          <w:b/>
        </w:rPr>
      </w:pPr>
      <w:r w:rsidRPr="00BC528B">
        <w:rPr>
          <w:rFonts w:ascii="Arial" w:hAnsi="Arial" w:cs="Arial"/>
        </w:rPr>
        <w:t>The Administrative Director requests, but does not require, that any persons who make oral comments at the ZOOM format public hearing also provide a written copy of their comments. Equal weight will be accorded to oral comments and written materials.</w:t>
      </w:r>
    </w:p>
    <w:p w14:paraId="73AF9E25" w14:textId="77777777" w:rsidR="00845DCC" w:rsidRPr="00BC528B" w:rsidRDefault="00845DCC" w:rsidP="004B759B">
      <w:pPr>
        <w:pStyle w:val="Heading2"/>
        <w:spacing w:after="360"/>
        <w:rPr>
          <w:rFonts w:ascii="Arial" w:hAnsi="Arial" w:cs="Arial"/>
          <w:sz w:val="24"/>
          <w:szCs w:val="24"/>
        </w:rPr>
      </w:pPr>
      <w:r w:rsidRPr="00BC528B">
        <w:rPr>
          <w:rFonts w:ascii="Arial" w:hAnsi="Arial" w:cs="Arial"/>
          <w:sz w:val="24"/>
          <w:szCs w:val="24"/>
        </w:rPr>
        <w:t>WRITTEN COMMENT PERIOD</w:t>
      </w:r>
    </w:p>
    <w:p w14:paraId="3352E129" w14:textId="77777777" w:rsidR="00845DCC" w:rsidRPr="00BC528B" w:rsidRDefault="00845DCC" w:rsidP="00BC528B">
      <w:pPr>
        <w:pStyle w:val="BodyText3"/>
        <w:widowControl w:val="0"/>
        <w:spacing w:after="240"/>
        <w:jc w:val="left"/>
        <w:rPr>
          <w:rFonts w:ascii="Arial" w:hAnsi="Arial" w:cs="Arial"/>
          <w:szCs w:val="24"/>
        </w:rPr>
      </w:pPr>
      <w:r w:rsidRPr="00BC528B">
        <w:rPr>
          <w:rFonts w:ascii="Arial" w:hAnsi="Arial" w:cs="Arial"/>
          <w:szCs w:val="24"/>
        </w:rPr>
        <w:t xml:space="preserve">Any interested person, or his or her authorized representative, may submit written comments relevant to the proposed amendment to modify existing regulations, related to the Medical-Legal Fee Schedule to the Department of Industrial Relations, Division of Workers’ Compensation. The written comment period closes on </w:t>
      </w:r>
      <w:r w:rsidR="004B759B">
        <w:rPr>
          <w:rFonts w:ascii="Arial" w:hAnsi="Arial" w:cs="Arial"/>
          <w:szCs w:val="24"/>
        </w:rPr>
        <w:t>Friday, December 17</w:t>
      </w:r>
      <w:r w:rsidRPr="00BC528B">
        <w:rPr>
          <w:rFonts w:ascii="Arial" w:hAnsi="Arial" w:cs="Arial"/>
          <w:szCs w:val="24"/>
        </w:rPr>
        <w:t>, 2021.</w:t>
      </w:r>
      <w:r w:rsidRPr="00BC528B">
        <w:rPr>
          <w:rFonts w:ascii="Arial" w:hAnsi="Arial" w:cs="Arial"/>
          <w:b/>
          <w:szCs w:val="24"/>
        </w:rPr>
        <w:t xml:space="preserve"> </w:t>
      </w:r>
      <w:r w:rsidRPr="00BC528B">
        <w:rPr>
          <w:rFonts w:ascii="Arial" w:hAnsi="Arial" w:cs="Arial"/>
          <w:szCs w:val="24"/>
        </w:rPr>
        <w:t xml:space="preserve">The Division of Workers’ Compensation will only consider comments received at the Department of Industrial Relations, Division of Workers’ Compensation by that date. Again, </w:t>
      </w:r>
      <w:r w:rsidRPr="00BC528B">
        <w:rPr>
          <w:rFonts w:ascii="Arial" w:hAnsi="Arial" w:cs="Arial"/>
          <w:szCs w:val="24"/>
        </w:rPr>
        <w:lastRenderedPageBreak/>
        <w:t>equal weight will be accorded to oral comments presented at the ZOOM format public hearing and written materials.</w:t>
      </w:r>
    </w:p>
    <w:p w14:paraId="0D94B525" w14:textId="77777777" w:rsidR="00845DCC" w:rsidRPr="00BC528B" w:rsidRDefault="00845DCC" w:rsidP="00BC528B">
      <w:pPr>
        <w:pStyle w:val="BodyText3"/>
        <w:widowControl w:val="0"/>
        <w:spacing w:after="240"/>
        <w:jc w:val="left"/>
        <w:rPr>
          <w:rFonts w:ascii="Arial" w:hAnsi="Arial" w:cs="Arial"/>
          <w:szCs w:val="24"/>
        </w:rPr>
      </w:pPr>
      <w:r w:rsidRPr="00BC528B">
        <w:rPr>
          <w:rFonts w:ascii="Arial" w:hAnsi="Arial" w:cs="Arial"/>
          <w:szCs w:val="24"/>
        </w:rPr>
        <w:t>Submit written comments concerning the proposed regulations prior to the close of the public comment period to the DWC contact person:</w:t>
      </w:r>
    </w:p>
    <w:p w14:paraId="1CF5F85A" w14:textId="77777777"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 xml:space="preserve">Maureen Gray </w:t>
      </w:r>
    </w:p>
    <w:p w14:paraId="2345591B" w14:textId="77777777"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Regulations Coordinator</w:t>
      </w:r>
    </w:p>
    <w:p w14:paraId="3678346E" w14:textId="77777777"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Department of Industrial Relations</w:t>
      </w:r>
    </w:p>
    <w:p w14:paraId="3C802EB6" w14:textId="77777777"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P.O. Box 420603</w:t>
      </w:r>
    </w:p>
    <w:p w14:paraId="1C8CD24A" w14:textId="77777777" w:rsidR="00845DCC" w:rsidRDefault="00845DCC" w:rsidP="00706060">
      <w:pPr>
        <w:pStyle w:val="BodyText3"/>
        <w:widowControl w:val="0"/>
        <w:spacing w:after="360"/>
        <w:ind w:left="2160"/>
        <w:jc w:val="left"/>
        <w:rPr>
          <w:rFonts w:ascii="Arial" w:hAnsi="Arial" w:cs="Arial"/>
          <w:szCs w:val="24"/>
        </w:rPr>
      </w:pPr>
      <w:r w:rsidRPr="00BC528B">
        <w:rPr>
          <w:rFonts w:ascii="Arial" w:hAnsi="Arial" w:cs="Arial"/>
          <w:szCs w:val="24"/>
        </w:rPr>
        <w:t>San Francisco, CA 94142</w:t>
      </w:r>
    </w:p>
    <w:p w14:paraId="616C1003" w14:textId="77777777" w:rsidR="00845DCC" w:rsidRPr="00BC528B" w:rsidRDefault="00845DCC" w:rsidP="00BC528B">
      <w:pPr>
        <w:pStyle w:val="BodyText3"/>
        <w:widowControl w:val="0"/>
        <w:spacing w:after="240"/>
        <w:jc w:val="left"/>
        <w:rPr>
          <w:rFonts w:ascii="Arial" w:hAnsi="Arial" w:cs="Arial"/>
          <w:szCs w:val="24"/>
          <w:u w:val="single"/>
        </w:rPr>
      </w:pPr>
      <w:r w:rsidRPr="00BC528B">
        <w:rPr>
          <w:rFonts w:ascii="Arial" w:hAnsi="Arial" w:cs="Arial"/>
          <w:szCs w:val="24"/>
        </w:rPr>
        <w:t xml:space="preserve">Written comments may be submitted via facsimile transmission (FAX), addressed to the above-named contact person at (510) 286-0687. Written comments may also be sent electronically (via e-mail) using the following </w:t>
      </w:r>
      <w:hyperlink r:id="rId11" w:history="1">
        <w:r w:rsidRPr="00BC528B">
          <w:rPr>
            <w:rStyle w:val="Hyperlink"/>
            <w:rFonts w:ascii="Arial" w:hAnsi="Arial" w:cs="Arial"/>
            <w:szCs w:val="24"/>
          </w:rPr>
          <w:t>e-mail address</w:t>
        </w:r>
      </w:hyperlink>
      <w:r w:rsidRPr="00BC528B">
        <w:rPr>
          <w:rFonts w:ascii="Arial" w:hAnsi="Arial" w:cs="Arial"/>
          <w:szCs w:val="24"/>
        </w:rPr>
        <w:t>: dwcrules@dir.ca.gov.</w:t>
      </w:r>
    </w:p>
    <w:p w14:paraId="09AF2699" w14:textId="77777777" w:rsidR="00845DCC" w:rsidRPr="00BC528B" w:rsidRDefault="00845DCC" w:rsidP="004B759B">
      <w:pPr>
        <w:pStyle w:val="BodyText3"/>
        <w:widowControl w:val="0"/>
        <w:spacing w:after="360"/>
        <w:jc w:val="left"/>
        <w:rPr>
          <w:rFonts w:ascii="Arial" w:hAnsi="Arial" w:cs="Arial"/>
          <w:szCs w:val="24"/>
        </w:rPr>
      </w:pPr>
      <w:r w:rsidRPr="00BC528B">
        <w:rPr>
          <w:rFonts w:ascii="Arial" w:hAnsi="Arial" w:cs="Arial"/>
          <w:szCs w:val="24"/>
        </w:rPr>
        <w:t xml:space="preserve">Ms. Gray must receive all written comments no later than 11:59 p.m. on </w:t>
      </w:r>
      <w:r w:rsidR="004B759B">
        <w:rPr>
          <w:rFonts w:ascii="Arial" w:hAnsi="Arial" w:cs="Arial"/>
          <w:szCs w:val="24"/>
        </w:rPr>
        <w:t>Friday, December 17</w:t>
      </w:r>
      <w:r w:rsidRPr="00BC528B">
        <w:rPr>
          <w:rFonts w:ascii="Arial" w:hAnsi="Arial" w:cs="Arial"/>
          <w:szCs w:val="24"/>
        </w:rPr>
        <w:t>, 2021.</w:t>
      </w:r>
    </w:p>
    <w:p w14:paraId="1F687774" w14:textId="77777777" w:rsidR="00845DCC" w:rsidRPr="00BC528B" w:rsidRDefault="00845DCC" w:rsidP="004B759B">
      <w:pPr>
        <w:pStyle w:val="Heading2"/>
        <w:spacing w:after="360" w:line="240" w:lineRule="auto"/>
        <w:rPr>
          <w:rFonts w:ascii="Arial" w:hAnsi="Arial" w:cs="Arial"/>
          <w:sz w:val="24"/>
          <w:szCs w:val="24"/>
        </w:rPr>
      </w:pPr>
      <w:r w:rsidRPr="00BC528B">
        <w:rPr>
          <w:rFonts w:ascii="Arial" w:hAnsi="Arial" w:cs="Arial"/>
          <w:sz w:val="24"/>
          <w:szCs w:val="24"/>
        </w:rPr>
        <w:t>CONTACT PERSON</w:t>
      </w:r>
    </w:p>
    <w:p w14:paraId="05BB55A4" w14:textId="77777777" w:rsidR="00845DCC" w:rsidRPr="00BC528B" w:rsidRDefault="000D6CB8" w:rsidP="00BC528B">
      <w:pPr>
        <w:spacing w:after="240"/>
        <w:rPr>
          <w:rFonts w:ascii="Arial" w:hAnsi="Arial" w:cs="Arial"/>
        </w:rPr>
      </w:pPr>
      <w:r w:rsidRPr="00BC528B">
        <w:rPr>
          <w:rFonts w:ascii="Arial" w:hAnsi="Arial" w:cs="Arial"/>
        </w:rPr>
        <w:t>Inquiries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14:paraId="7ED12667" w14:textId="77777777"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Maureen Gray</w:t>
      </w:r>
    </w:p>
    <w:p w14:paraId="38BB359B" w14:textId="77777777"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Regulations Coordinator</w:t>
      </w:r>
    </w:p>
    <w:p w14:paraId="01043C47" w14:textId="77777777"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Department of Industrial Relations</w:t>
      </w:r>
    </w:p>
    <w:p w14:paraId="1A890F6A" w14:textId="77777777"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Division of Workers’ Compensation</w:t>
      </w:r>
    </w:p>
    <w:p w14:paraId="17212203" w14:textId="77777777"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P.O. Box 420603</w:t>
      </w:r>
    </w:p>
    <w:p w14:paraId="6D229D86" w14:textId="77777777" w:rsidR="00620B48" w:rsidRDefault="00845DCC" w:rsidP="00706060">
      <w:pPr>
        <w:pStyle w:val="BodyText3"/>
        <w:widowControl w:val="0"/>
        <w:ind w:left="2160"/>
        <w:jc w:val="left"/>
        <w:rPr>
          <w:rFonts w:ascii="Arial" w:hAnsi="Arial" w:cs="Arial"/>
          <w:szCs w:val="24"/>
        </w:rPr>
      </w:pPr>
      <w:r w:rsidRPr="00BC528B">
        <w:rPr>
          <w:rFonts w:ascii="Arial" w:hAnsi="Arial" w:cs="Arial"/>
          <w:szCs w:val="24"/>
        </w:rPr>
        <w:t>San Francisco, CA 94142</w:t>
      </w:r>
    </w:p>
    <w:p w14:paraId="64020A5C" w14:textId="77777777" w:rsidR="00706060" w:rsidRPr="004B759B" w:rsidRDefault="00706060" w:rsidP="00706060">
      <w:pPr>
        <w:pStyle w:val="BodyText3"/>
        <w:widowControl w:val="0"/>
        <w:spacing w:after="360"/>
        <w:ind w:left="2160"/>
        <w:jc w:val="left"/>
        <w:rPr>
          <w:rFonts w:ascii="Arial" w:hAnsi="Arial" w:cs="Arial"/>
          <w:szCs w:val="24"/>
        </w:rPr>
      </w:pPr>
      <w:r>
        <w:rPr>
          <w:rFonts w:ascii="Arial" w:hAnsi="Arial" w:cs="Arial"/>
          <w:szCs w:val="24"/>
        </w:rPr>
        <w:t xml:space="preserve">Email: </w:t>
      </w:r>
      <w:hyperlink r:id="rId12" w:history="1">
        <w:r w:rsidRPr="009A607F">
          <w:rPr>
            <w:rStyle w:val="Hyperlink"/>
            <w:rFonts w:ascii="Arial" w:hAnsi="Arial" w:cs="Arial"/>
            <w:szCs w:val="24"/>
          </w:rPr>
          <w:t>mgray@dir.ca.gov</w:t>
        </w:r>
      </w:hyperlink>
    </w:p>
    <w:p w14:paraId="3D546A93" w14:textId="77777777" w:rsidR="002A0FAC" w:rsidRPr="00BC528B" w:rsidRDefault="002A0FAC" w:rsidP="004B759B">
      <w:pPr>
        <w:pStyle w:val="Heading2"/>
        <w:spacing w:after="360" w:line="240" w:lineRule="auto"/>
        <w:rPr>
          <w:rFonts w:ascii="Arial" w:hAnsi="Arial" w:cs="Arial"/>
          <w:sz w:val="24"/>
          <w:szCs w:val="24"/>
        </w:rPr>
      </w:pPr>
      <w:r w:rsidRPr="00BC528B">
        <w:rPr>
          <w:rFonts w:ascii="Arial" w:hAnsi="Arial" w:cs="Arial"/>
          <w:sz w:val="24"/>
          <w:szCs w:val="24"/>
        </w:rPr>
        <w:t>BACKUP CONTACT PERSON</w:t>
      </w:r>
    </w:p>
    <w:p w14:paraId="6A896C9B" w14:textId="77777777" w:rsidR="000D6CB8" w:rsidRPr="00BC528B" w:rsidRDefault="000D6CB8" w:rsidP="00D85B4E">
      <w:pPr>
        <w:spacing w:after="240" w:line="240" w:lineRule="atLeast"/>
        <w:rPr>
          <w:rFonts w:ascii="Arial" w:hAnsi="Arial" w:cs="Arial"/>
        </w:rPr>
      </w:pPr>
      <w:r w:rsidRPr="00BC528B">
        <w:rPr>
          <w:rFonts w:ascii="Arial" w:hAnsi="Arial" w:cs="Arial"/>
        </w:rPr>
        <w:t>In the event the contact person is unavailable, inquiries should be directed to the following backup contact person:</w:t>
      </w:r>
    </w:p>
    <w:p w14:paraId="35186308" w14:textId="77777777" w:rsidR="000D6CB8" w:rsidRPr="00BC528B" w:rsidRDefault="00D85B4E" w:rsidP="00D85B4E">
      <w:pPr>
        <w:spacing w:line="240" w:lineRule="atLeast"/>
        <w:ind w:left="2160"/>
        <w:rPr>
          <w:rFonts w:ascii="Arial" w:hAnsi="Arial" w:cs="Arial"/>
        </w:rPr>
      </w:pPr>
      <w:r>
        <w:rPr>
          <w:rFonts w:ascii="Arial" w:hAnsi="Arial" w:cs="Arial"/>
        </w:rPr>
        <w:t>Nicole Richardson</w:t>
      </w:r>
      <w:r w:rsidR="000D6CB8" w:rsidRPr="00BC528B">
        <w:rPr>
          <w:rFonts w:ascii="Arial" w:hAnsi="Arial" w:cs="Arial"/>
        </w:rPr>
        <w:t>, Industrial Relations Counsel</w:t>
      </w:r>
    </w:p>
    <w:p w14:paraId="039BF2E4" w14:textId="77777777" w:rsidR="000D6CB8" w:rsidRPr="00BC528B" w:rsidRDefault="000D6CB8" w:rsidP="00D85B4E">
      <w:pPr>
        <w:spacing w:line="240" w:lineRule="atLeast"/>
        <w:ind w:left="2160"/>
        <w:rPr>
          <w:rFonts w:ascii="Arial" w:hAnsi="Arial" w:cs="Arial"/>
        </w:rPr>
      </w:pPr>
      <w:r w:rsidRPr="00BC528B">
        <w:rPr>
          <w:rFonts w:ascii="Arial" w:hAnsi="Arial" w:cs="Arial"/>
        </w:rPr>
        <w:t>Department of Industrial Relations</w:t>
      </w:r>
    </w:p>
    <w:p w14:paraId="10C1C529" w14:textId="77777777" w:rsidR="000D6CB8" w:rsidRPr="00BC528B" w:rsidRDefault="000D6CB8" w:rsidP="00D85B4E">
      <w:pPr>
        <w:spacing w:line="240" w:lineRule="atLeast"/>
        <w:ind w:left="2160"/>
        <w:rPr>
          <w:rFonts w:ascii="Arial" w:hAnsi="Arial" w:cs="Arial"/>
        </w:rPr>
      </w:pPr>
      <w:r w:rsidRPr="00BC528B">
        <w:rPr>
          <w:rFonts w:ascii="Arial" w:hAnsi="Arial" w:cs="Arial"/>
        </w:rPr>
        <w:t>Division of Workers’ Compensation</w:t>
      </w:r>
    </w:p>
    <w:p w14:paraId="74B56F70" w14:textId="77777777" w:rsidR="000D6CB8" w:rsidRPr="00BC528B" w:rsidRDefault="000D6CB8" w:rsidP="00D85B4E">
      <w:pPr>
        <w:spacing w:line="240" w:lineRule="atLeast"/>
        <w:ind w:left="2160"/>
        <w:rPr>
          <w:rFonts w:ascii="Arial" w:hAnsi="Arial" w:cs="Arial"/>
        </w:rPr>
      </w:pPr>
      <w:r w:rsidRPr="00BC528B">
        <w:rPr>
          <w:rFonts w:ascii="Arial" w:hAnsi="Arial" w:cs="Arial"/>
        </w:rPr>
        <w:lastRenderedPageBreak/>
        <w:t>Post Office Box 420603</w:t>
      </w:r>
    </w:p>
    <w:p w14:paraId="6F8108B5" w14:textId="77777777" w:rsidR="000D6CB8" w:rsidRDefault="000D6CB8" w:rsidP="00D85B4E">
      <w:pPr>
        <w:spacing w:line="240" w:lineRule="atLeast"/>
        <w:ind w:left="2160"/>
        <w:rPr>
          <w:rFonts w:ascii="Arial" w:hAnsi="Arial" w:cs="Arial"/>
        </w:rPr>
      </w:pPr>
      <w:r w:rsidRPr="00BC528B">
        <w:rPr>
          <w:rFonts w:ascii="Arial" w:hAnsi="Arial" w:cs="Arial"/>
        </w:rPr>
        <w:t>San Francisco, CA 94142</w:t>
      </w:r>
    </w:p>
    <w:p w14:paraId="4437ECAF" w14:textId="77777777" w:rsidR="00D85B4E" w:rsidRPr="00BC528B" w:rsidRDefault="00D85B4E" w:rsidP="00D85B4E">
      <w:pPr>
        <w:spacing w:line="240" w:lineRule="atLeast"/>
        <w:ind w:left="2160"/>
        <w:rPr>
          <w:rFonts w:ascii="Arial" w:hAnsi="Arial" w:cs="Arial"/>
        </w:rPr>
      </w:pPr>
      <w:r>
        <w:rPr>
          <w:rFonts w:ascii="Arial" w:hAnsi="Arial" w:cs="Arial"/>
        </w:rPr>
        <w:t xml:space="preserve">(email: </w:t>
      </w:r>
      <w:hyperlink r:id="rId13" w:history="1">
        <w:r w:rsidRPr="00A82C34">
          <w:rPr>
            <w:rStyle w:val="Hyperlink"/>
            <w:rFonts w:ascii="Arial" w:hAnsi="Arial" w:cs="Arial"/>
          </w:rPr>
          <w:t>nrichardson@dir.ca.gov</w:t>
        </w:r>
      </w:hyperlink>
      <w:r>
        <w:rPr>
          <w:rFonts w:ascii="Arial" w:hAnsi="Arial" w:cs="Arial"/>
        </w:rPr>
        <w:t>)</w:t>
      </w:r>
      <w:r>
        <w:rPr>
          <w:rFonts w:ascii="Arial" w:hAnsi="Arial" w:cs="Arial"/>
        </w:rPr>
        <w:tab/>
      </w:r>
    </w:p>
    <w:p w14:paraId="307FC2D4" w14:textId="77777777" w:rsidR="000D6CB8" w:rsidRPr="00BC528B" w:rsidRDefault="000D6CB8" w:rsidP="00BC528B">
      <w:pPr>
        <w:spacing w:line="240" w:lineRule="atLeast"/>
        <w:rPr>
          <w:rFonts w:ascii="Arial" w:hAnsi="Arial" w:cs="Arial"/>
        </w:rPr>
      </w:pPr>
      <w:r w:rsidRPr="00BC528B">
        <w:rPr>
          <w:rFonts w:ascii="Arial" w:hAnsi="Arial" w:cs="Arial"/>
        </w:rPr>
        <w:tab/>
      </w:r>
      <w:r w:rsidRPr="00BC528B">
        <w:rPr>
          <w:rFonts w:ascii="Arial" w:hAnsi="Arial" w:cs="Arial"/>
        </w:rPr>
        <w:tab/>
      </w:r>
      <w:r w:rsidRPr="00BC528B">
        <w:rPr>
          <w:rFonts w:ascii="Arial" w:hAnsi="Arial" w:cs="Arial"/>
        </w:rPr>
        <w:tab/>
      </w:r>
    </w:p>
    <w:p w14:paraId="3061FCE8" w14:textId="77777777" w:rsidR="000D6CB8" w:rsidRPr="00BC528B" w:rsidRDefault="000D6CB8" w:rsidP="00BC528B">
      <w:pPr>
        <w:spacing w:line="240" w:lineRule="atLeast"/>
        <w:rPr>
          <w:rFonts w:ascii="Arial" w:hAnsi="Arial" w:cs="Arial"/>
        </w:rPr>
      </w:pPr>
    </w:p>
    <w:p w14:paraId="3A302B78" w14:textId="77777777" w:rsidR="000D6CB8" w:rsidRPr="00BC528B" w:rsidRDefault="000D6CB8" w:rsidP="00D85B4E">
      <w:pPr>
        <w:spacing w:after="360"/>
        <w:ind w:firstLine="720"/>
        <w:rPr>
          <w:rFonts w:ascii="Arial" w:hAnsi="Arial" w:cs="Arial"/>
        </w:rPr>
      </w:pPr>
      <w:r w:rsidRPr="00BC528B">
        <w:rPr>
          <w:rFonts w:ascii="Arial" w:hAnsi="Arial" w:cs="Arial"/>
        </w:rPr>
        <w:t xml:space="preserve">The telephone number of the backup contact persons is (510) 286-7100. </w:t>
      </w:r>
    </w:p>
    <w:p w14:paraId="6500769B" w14:textId="77777777" w:rsidR="00620B48" w:rsidRPr="00BC528B" w:rsidRDefault="00620B48" w:rsidP="00D85B4E">
      <w:pPr>
        <w:spacing w:after="360"/>
        <w:jc w:val="center"/>
        <w:rPr>
          <w:rFonts w:ascii="Arial" w:hAnsi="Arial" w:cs="Arial"/>
          <w:b/>
        </w:rPr>
      </w:pPr>
      <w:r w:rsidRPr="00BC528B">
        <w:rPr>
          <w:rFonts w:ascii="Arial" w:hAnsi="Arial" w:cs="Arial"/>
          <w:b/>
        </w:rPr>
        <w:t>AUTHORITY AND REFERENCE</w:t>
      </w:r>
    </w:p>
    <w:p w14:paraId="5DD2F43E" w14:textId="77777777" w:rsidR="00620B48" w:rsidRPr="00BC528B" w:rsidRDefault="00620B48" w:rsidP="00D85B4E">
      <w:pPr>
        <w:spacing w:after="240"/>
        <w:rPr>
          <w:rFonts w:ascii="Arial" w:hAnsi="Arial" w:cs="Arial"/>
        </w:rPr>
      </w:pPr>
      <w:r w:rsidRPr="00BC528B">
        <w:rPr>
          <w:rFonts w:ascii="Arial" w:hAnsi="Arial" w:cs="Arial"/>
        </w:rPr>
        <w:t>The Administrative Director is undertaking this regulatory action pursuant to the authority vested in the Administrative Director by Labor Code section 53, 133, 139.2, 4060, 4061, 4062, 4062.1, 4062.2 and 5307.3.</w:t>
      </w:r>
    </w:p>
    <w:p w14:paraId="00F0E9DC" w14:textId="77777777" w:rsidR="00620B48" w:rsidRPr="00BC528B" w:rsidRDefault="00620B48" w:rsidP="00D85B4E">
      <w:pPr>
        <w:spacing w:after="360"/>
        <w:rPr>
          <w:rFonts w:ascii="Arial" w:hAnsi="Arial" w:cs="Arial"/>
        </w:rPr>
      </w:pPr>
      <w:r w:rsidRPr="00BC528B">
        <w:rPr>
          <w:rFonts w:ascii="Arial" w:hAnsi="Arial" w:cs="Arial"/>
        </w:rPr>
        <w:t xml:space="preserve">Reference is made to Labor Code sections </w:t>
      </w:r>
      <w:r w:rsidR="002404DA" w:rsidRPr="00BC528B">
        <w:rPr>
          <w:rFonts w:ascii="Arial" w:hAnsi="Arial" w:cs="Arial"/>
        </w:rPr>
        <w:t>139.2, 4060, 4061, 4061.5, 4062, 4062.1</w:t>
      </w:r>
      <w:r w:rsidR="00567E23" w:rsidRPr="00BC528B">
        <w:rPr>
          <w:rFonts w:ascii="Arial" w:hAnsi="Arial" w:cs="Arial"/>
        </w:rPr>
        <w:t xml:space="preserve">, 4062.2, 4062.3, 4062.5, 4067 </w:t>
      </w:r>
      <w:r w:rsidR="002404DA" w:rsidRPr="00BC528B">
        <w:rPr>
          <w:rFonts w:ascii="Arial" w:hAnsi="Arial" w:cs="Arial"/>
        </w:rPr>
        <w:t>and 4600.</w:t>
      </w:r>
    </w:p>
    <w:p w14:paraId="35484FA6" w14:textId="77777777" w:rsidR="00620B48" w:rsidRPr="00BC528B" w:rsidRDefault="00620B48" w:rsidP="00D85B4E">
      <w:pPr>
        <w:spacing w:after="360"/>
        <w:jc w:val="center"/>
        <w:rPr>
          <w:rFonts w:ascii="Arial" w:hAnsi="Arial" w:cs="Arial"/>
          <w:u w:val="single"/>
        </w:rPr>
      </w:pPr>
      <w:r w:rsidRPr="00BC528B">
        <w:rPr>
          <w:rFonts w:ascii="Arial" w:hAnsi="Arial" w:cs="Arial"/>
          <w:b/>
        </w:rPr>
        <w:t>INFORMATIVE DIGEST AND POLICY STATEMENT OVERVIEW</w:t>
      </w:r>
    </w:p>
    <w:p w14:paraId="32246C06" w14:textId="77777777" w:rsidR="0056090A" w:rsidRPr="00BC528B" w:rsidRDefault="0056090A" w:rsidP="00D85B4E">
      <w:pPr>
        <w:spacing w:after="360"/>
        <w:rPr>
          <w:rFonts w:ascii="Arial" w:hAnsi="Arial" w:cs="Arial"/>
        </w:rPr>
      </w:pPr>
      <w:r w:rsidRPr="00BC528B">
        <w:rPr>
          <w:rFonts w:ascii="Arial" w:hAnsi="Arial" w:cs="Arial"/>
        </w:rPr>
        <w:t xml:space="preserve">Existing law establishes a workers' compensation system, administered by the Administrative Director of the Division of Workers' Compensation, to compensate an employee for injuries sustained in the course of his or her employment. The adjudication of workers' compensation claims requires the use of written reports of Qualified Medical Evaluators (QMEs). </w:t>
      </w:r>
    </w:p>
    <w:p w14:paraId="3A50E38E" w14:textId="77777777" w:rsidR="0056090A" w:rsidRPr="00BC528B" w:rsidRDefault="0056090A" w:rsidP="00D85B4E">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360"/>
        <w:jc w:val="left"/>
        <w:rPr>
          <w:rFonts w:ascii="Arial" w:hAnsi="Arial" w:cs="Arial"/>
          <w:szCs w:val="24"/>
          <w:u w:val="single"/>
        </w:rPr>
      </w:pPr>
      <w:r w:rsidRPr="00BC528B">
        <w:rPr>
          <w:rFonts w:ascii="Arial" w:hAnsi="Arial" w:cs="Arial"/>
          <w:szCs w:val="24"/>
          <w:u w:val="single"/>
        </w:rPr>
        <w:t>Objective and Anticipated Benefits of the Proposed Amendments to the Regulations:</w:t>
      </w:r>
    </w:p>
    <w:p w14:paraId="4C3697B6" w14:textId="77777777" w:rsidR="00620B48" w:rsidRPr="00BC528B" w:rsidRDefault="00620B48" w:rsidP="00D85B4E">
      <w:pPr>
        <w:spacing w:after="360"/>
        <w:rPr>
          <w:rFonts w:ascii="Arial" w:hAnsi="Arial" w:cs="Arial"/>
        </w:rPr>
      </w:pPr>
      <w:r w:rsidRPr="00BC528B">
        <w:rPr>
          <w:rFonts w:ascii="Arial" w:hAnsi="Arial" w:cs="Arial"/>
        </w:rPr>
        <w:t xml:space="preserve">The Administrative Director of the Division of Workers’ Compensation </w:t>
      </w:r>
      <w:r w:rsidR="002404DA" w:rsidRPr="00BC528B">
        <w:rPr>
          <w:rFonts w:ascii="Arial" w:hAnsi="Arial" w:cs="Arial"/>
        </w:rPr>
        <w:t>adopt</w:t>
      </w:r>
      <w:r w:rsidRPr="00BC528B">
        <w:rPr>
          <w:rFonts w:ascii="Arial" w:hAnsi="Arial" w:cs="Arial"/>
        </w:rPr>
        <w:t xml:space="preserve"> </w:t>
      </w:r>
      <w:r w:rsidR="00763B6C" w:rsidRPr="00BC528B">
        <w:rPr>
          <w:rFonts w:ascii="Arial" w:hAnsi="Arial" w:cs="Arial"/>
          <w:color w:val="000000"/>
        </w:rPr>
        <w:t>36.7</w:t>
      </w:r>
      <w:r w:rsidRPr="00BC528B">
        <w:rPr>
          <w:rFonts w:ascii="Arial" w:hAnsi="Arial" w:cs="Arial"/>
        </w:rPr>
        <w:t xml:space="preserve"> of Title 8 of the California Code of R</w:t>
      </w:r>
      <w:r w:rsidR="002404DA" w:rsidRPr="00BC528B">
        <w:rPr>
          <w:rFonts w:ascii="Arial" w:hAnsi="Arial" w:cs="Arial"/>
        </w:rPr>
        <w:t>egulations.  The proposed change</w:t>
      </w:r>
      <w:r w:rsidR="00763B6C" w:rsidRPr="00BC528B">
        <w:rPr>
          <w:rFonts w:ascii="Arial" w:hAnsi="Arial" w:cs="Arial"/>
        </w:rPr>
        <w:t xml:space="preserve"> add</w:t>
      </w:r>
      <w:r w:rsidR="002404DA" w:rsidRPr="00BC528B">
        <w:rPr>
          <w:rFonts w:ascii="Arial" w:hAnsi="Arial" w:cs="Arial"/>
        </w:rPr>
        <w:t>s</w:t>
      </w:r>
      <w:r w:rsidR="00763B6C" w:rsidRPr="00BC528B">
        <w:rPr>
          <w:rFonts w:ascii="Arial" w:hAnsi="Arial" w:cs="Arial"/>
        </w:rPr>
        <w:t xml:space="preserve"> functionality to the regulatory scheme by instituting a system for electronic service of medical-legal reports and allow for expedited adjudication of QME discipline actions. </w:t>
      </w:r>
      <w:r w:rsidRPr="00BC528B">
        <w:rPr>
          <w:rFonts w:ascii="Arial" w:hAnsi="Arial" w:cs="Arial"/>
        </w:rPr>
        <w:t>A fuller summary of the proposed changes is provided in the Initial Statement of Reasons.</w:t>
      </w:r>
    </w:p>
    <w:p w14:paraId="65671075" w14:textId="77777777" w:rsidR="0056090A" w:rsidRPr="00BC528B" w:rsidRDefault="0056090A" w:rsidP="00D85B4E">
      <w:pPr>
        <w:pStyle w:val="BodyText3"/>
        <w:widowControl w:val="0"/>
        <w:spacing w:after="360"/>
        <w:jc w:val="left"/>
        <w:rPr>
          <w:rFonts w:ascii="Arial" w:hAnsi="Arial" w:cs="Arial"/>
          <w:szCs w:val="24"/>
          <w:u w:val="single"/>
        </w:rPr>
      </w:pPr>
      <w:r w:rsidRPr="00BC528B">
        <w:rPr>
          <w:rFonts w:ascii="Arial" w:hAnsi="Arial" w:cs="Arial"/>
          <w:szCs w:val="24"/>
          <w:u w:val="single"/>
        </w:rPr>
        <w:t>Determination of Inconsistency/Incompatibility with Existing State Regulations:</w:t>
      </w:r>
    </w:p>
    <w:p w14:paraId="3DEF558F" w14:textId="77777777" w:rsidR="0056090A" w:rsidRPr="00BC528B" w:rsidRDefault="0056090A" w:rsidP="00D85B4E">
      <w:pPr>
        <w:pStyle w:val="BodyText3"/>
        <w:widowControl w:val="0"/>
        <w:spacing w:after="240"/>
        <w:jc w:val="left"/>
        <w:rPr>
          <w:rFonts w:ascii="Arial" w:hAnsi="Arial" w:cs="Arial"/>
          <w:szCs w:val="24"/>
        </w:rPr>
      </w:pPr>
      <w:r w:rsidRPr="00BC528B">
        <w:rPr>
          <w:rFonts w:ascii="Arial" w:hAnsi="Arial" w:cs="Arial"/>
          <w:szCs w:val="24"/>
        </w:rPr>
        <w:t>The Administrative Director has determined that these proposed amendments to the regulations are not inconsistent or incompatible with existing regulations.</w:t>
      </w:r>
    </w:p>
    <w:p w14:paraId="21B22EDC" w14:textId="77777777" w:rsidR="00620B48" w:rsidRPr="00BC528B" w:rsidRDefault="001441A9" w:rsidP="00BC528B">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szCs w:val="24"/>
        </w:rPr>
      </w:pPr>
      <w:r w:rsidRPr="00BC528B">
        <w:rPr>
          <w:rFonts w:ascii="Arial" w:hAnsi="Arial" w:cs="Arial"/>
          <w:szCs w:val="24"/>
        </w:rPr>
        <w:t xml:space="preserve">The Administrative Director now proposes to </w:t>
      </w:r>
      <w:r w:rsidR="002404DA" w:rsidRPr="00BC528B">
        <w:rPr>
          <w:rFonts w:ascii="Arial" w:hAnsi="Arial" w:cs="Arial"/>
          <w:szCs w:val="24"/>
        </w:rPr>
        <w:t>adopt</w:t>
      </w:r>
      <w:r w:rsidRPr="00BC528B">
        <w:rPr>
          <w:rFonts w:ascii="Arial" w:hAnsi="Arial" w:cs="Arial"/>
          <w:szCs w:val="24"/>
        </w:rPr>
        <w:t xml:space="preserve"> </w:t>
      </w:r>
      <w:r w:rsidR="002404DA" w:rsidRPr="00BC528B">
        <w:rPr>
          <w:rFonts w:ascii="Arial" w:hAnsi="Arial" w:cs="Arial"/>
          <w:szCs w:val="24"/>
        </w:rPr>
        <w:t>a regulation</w:t>
      </w:r>
      <w:r w:rsidRPr="00BC528B">
        <w:rPr>
          <w:rFonts w:ascii="Arial" w:hAnsi="Arial" w:cs="Arial"/>
          <w:szCs w:val="24"/>
        </w:rPr>
        <w:t xml:space="preserve"> related to the administration of the Qualified Medical Evaluator program. The proposed regulations implement, interpret, and make specific Labor Code sections 139.2, </w:t>
      </w:r>
      <w:r w:rsidRPr="00BC528B">
        <w:rPr>
          <w:rFonts w:ascii="Arial" w:hAnsi="Arial" w:cs="Arial"/>
          <w:szCs w:val="24"/>
        </w:rPr>
        <w:lastRenderedPageBreak/>
        <w:t xml:space="preserve">4060, 4061, 4061.5, 4062, 4062.1, </w:t>
      </w:r>
      <w:r w:rsidR="00981E04" w:rsidRPr="00BC528B">
        <w:rPr>
          <w:rFonts w:ascii="Arial" w:hAnsi="Arial" w:cs="Arial"/>
          <w:szCs w:val="24"/>
        </w:rPr>
        <w:t>40</w:t>
      </w:r>
      <w:r w:rsidRPr="00BC528B">
        <w:rPr>
          <w:rFonts w:ascii="Arial" w:hAnsi="Arial" w:cs="Arial"/>
          <w:szCs w:val="24"/>
        </w:rPr>
        <w:t>62.</w:t>
      </w:r>
      <w:r w:rsidR="00981E04" w:rsidRPr="00BC528B">
        <w:rPr>
          <w:rFonts w:ascii="Arial" w:hAnsi="Arial" w:cs="Arial"/>
          <w:szCs w:val="24"/>
        </w:rPr>
        <w:t>2</w:t>
      </w:r>
      <w:r w:rsidR="002404DA" w:rsidRPr="00BC528B">
        <w:rPr>
          <w:rFonts w:ascii="Arial" w:hAnsi="Arial" w:cs="Arial"/>
          <w:szCs w:val="24"/>
        </w:rPr>
        <w:t xml:space="preserve">, 4062.3, 4062.5, 4067 and 5307.3 </w:t>
      </w:r>
      <w:r w:rsidR="00981E04" w:rsidRPr="00BC528B">
        <w:rPr>
          <w:rFonts w:ascii="Arial" w:hAnsi="Arial" w:cs="Arial"/>
          <w:szCs w:val="24"/>
        </w:rPr>
        <w:t>as follows:</w:t>
      </w:r>
    </w:p>
    <w:p w14:paraId="4BBC7494" w14:textId="77777777" w:rsidR="00E03290" w:rsidRPr="00BC528B" w:rsidRDefault="00E03290" w:rsidP="00BC528B">
      <w:pPr>
        <w:rPr>
          <w:rFonts w:ascii="Arial" w:hAnsi="Arial" w:cs="Arial"/>
          <w:color w:val="000000"/>
        </w:rPr>
      </w:pPr>
    </w:p>
    <w:p w14:paraId="17D1369F" w14:textId="77777777" w:rsidR="00620B48" w:rsidRPr="00BC528B" w:rsidRDefault="00620B48" w:rsidP="00D85B4E">
      <w:pPr>
        <w:spacing w:after="360"/>
        <w:rPr>
          <w:rFonts w:ascii="Arial" w:hAnsi="Arial" w:cs="Arial"/>
          <w:b/>
          <w:color w:val="000000"/>
        </w:rPr>
      </w:pPr>
      <w:r w:rsidRPr="00BC528B">
        <w:rPr>
          <w:rFonts w:ascii="Arial" w:hAnsi="Arial" w:cs="Arial"/>
          <w:b/>
          <w:color w:val="000000"/>
        </w:rPr>
        <w:t>Article 3.  Assignment of Qualified Medical Evaluators, Evaluat</w:t>
      </w:r>
      <w:r w:rsidR="00D85B4E">
        <w:rPr>
          <w:rFonts w:ascii="Arial" w:hAnsi="Arial" w:cs="Arial"/>
          <w:b/>
          <w:color w:val="000000"/>
        </w:rPr>
        <w:t>ion Procedure</w:t>
      </w:r>
      <w:r w:rsidR="00F42739" w:rsidRPr="00BC528B">
        <w:rPr>
          <w:rFonts w:ascii="Arial" w:hAnsi="Arial" w:cs="Arial"/>
          <w:b/>
          <w:color w:val="000000"/>
        </w:rPr>
        <w:t xml:space="preserve"> (§36.7</w:t>
      </w:r>
      <w:r w:rsidRPr="00BC528B">
        <w:rPr>
          <w:rFonts w:ascii="Arial" w:hAnsi="Arial" w:cs="Arial"/>
          <w:b/>
          <w:color w:val="000000"/>
        </w:rPr>
        <w:t>)</w:t>
      </w:r>
    </w:p>
    <w:p w14:paraId="502937F8" w14:textId="77777777" w:rsidR="00D85B4E" w:rsidRDefault="001316EE" w:rsidP="00D85B4E">
      <w:pPr>
        <w:spacing w:after="360"/>
        <w:rPr>
          <w:rFonts w:ascii="Arial" w:hAnsi="Arial" w:cs="Arial"/>
          <w:color w:val="000000"/>
        </w:rPr>
      </w:pPr>
      <w:r w:rsidRPr="00BC528B">
        <w:rPr>
          <w:rFonts w:ascii="Arial" w:hAnsi="Arial" w:cs="Arial"/>
          <w:color w:val="000000"/>
        </w:rPr>
        <w:t>Section 36.7 is added to the regulations to allow for electronic service of medical legal reports.</w:t>
      </w:r>
    </w:p>
    <w:p w14:paraId="58550680" w14:textId="77777777" w:rsidR="00620B48" w:rsidRPr="00D85B4E" w:rsidRDefault="00620B48" w:rsidP="00D85B4E">
      <w:pPr>
        <w:spacing w:after="360"/>
        <w:jc w:val="center"/>
        <w:rPr>
          <w:rFonts w:ascii="Arial" w:hAnsi="Arial" w:cs="Arial"/>
          <w:color w:val="000000"/>
        </w:rPr>
      </w:pPr>
      <w:r w:rsidRPr="00BC528B">
        <w:rPr>
          <w:rFonts w:ascii="Arial" w:hAnsi="Arial" w:cs="Arial"/>
          <w:b/>
        </w:rPr>
        <w:t>DISCLOSURES REGARDING THIS PROPOSED REGULATORY ACTION</w:t>
      </w:r>
    </w:p>
    <w:p w14:paraId="50E73B6F" w14:textId="77777777" w:rsidR="00620B48" w:rsidRPr="00BC528B" w:rsidRDefault="00620B48" w:rsidP="00BC528B">
      <w:pPr>
        <w:rPr>
          <w:rFonts w:ascii="Arial" w:hAnsi="Arial" w:cs="Arial"/>
        </w:rPr>
      </w:pPr>
      <w:r w:rsidRPr="00BC528B">
        <w:rPr>
          <w:rFonts w:ascii="Arial" w:hAnsi="Arial" w:cs="Arial"/>
        </w:rPr>
        <w:t>The Administrative Director has made the following initial determinations:</w:t>
      </w:r>
    </w:p>
    <w:p w14:paraId="51DFF07B" w14:textId="77777777" w:rsidR="00620B48" w:rsidRPr="00BC528B" w:rsidRDefault="00620B48" w:rsidP="00BC528B">
      <w:pPr>
        <w:rPr>
          <w:rFonts w:ascii="Arial" w:hAnsi="Arial" w:cs="Arial"/>
        </w:rPr>
      </w:pPr>
    </w:p>
    <w:p w14:paraId="171992C0" w14:textId="77777777" w:rsidR="00620B48" w:rsidRPr="00BC528B" w:rsidRDefault="00620B48" w:rsidP="00BC528B">
      <w:pPr>
        <w:numPr>
          <w:ilvl w:val="0"/>
          <w:numId w:val="2"/>
        </w:numPr>
        <w:rPr>
          <w:rFonts w:ascii="Arial" w:hAnsi="Arial" w:cs="Arial"/>
        </w:rPr>
      </w:pPr>
      <w:r w:rsidRPr="00BC528B">
        <w:rPr>
          <w:rFonts w:ascii="Arial" w:hAnsi="Arial" w:cs="Arial"/>
          <w:b/>
        </w:rPr>
        <w:t>Determination regarding whether this rulemaking imposes a Local Mandate</w:t>
      </w:r>
      <w:r w:rsidRPr="00BC528B">
        <w:rPr>
          <w:rFonts w:ascii="Arial" w:hAnsi="Arial" w:cs="Arial"/>
        </w:rPr>
        <w:t>:</w:t>
      </w:r>
    </w:p>
    <w:p w14:paraId="4B1F9116" w14:textId="77777777" w:rsidR="00620B48" w:rsidRPr="00BC528B" w:rsidRDefault="00620B48" w:rsidP="00BC528B">
      <w:pPr>
        <w:rPr>
          <w:rFonts w:ascii="Arial" w:hAnsi="Arial" w:cs="Arial"/>
        </w:rPr>
      </w:pPr>
    </w:p>
    <w:p w14:paraId="150DE1D2" w14:textId="77777777" w:rsidR="00620B48" w:rsidRPr="00BC528B" w:rsidRDefault="00620B48" w:rsidP="00BC528B">
      <w:pPr>
        <w:ind w:left="720"/>
        <w:rPr>
          <w:rFonts w:ascii="Arial" w:hAnsi="Arial" w:cs="Arial"/>
        </w:rPr>
      </w:pPr>
      <w:r w:rsidRPr="00BC528B">
        <w:rPr>
          <w:rFonts w:ascii="Arial" w:hAnsi="Arial" w:cs="Arial"/>
        </w:rPr>
        <w:t xml:space="preserve">None is imposed </w:t>
      </w:r>
      <w:r w:rsidR="00F42739" w:rsidRPr="00BC528B">
        <w:rPr>
          <w:rFonts w:ascii="Arial" w:hAnsi="Arial" w:cs="Arial"/>
        </w:rPr>
        <w:t xml:space="preserve">by this proposed regulation </w:t>
      </w:r>
      <w:r w:rsidRPr="00BC528B">
        <w:rPr>
          <w:rFonts w:ascii="Arial" w:hAnsi="Arial" w:cs="Arial"/>
        </w:rPr>
        <w:t xml:space="preserve">because no new program or higher level of service to the public is required.   The regulation provide technical detail on procedures used to regulate Qualified Medical Evaluators (‘QMEs’) and the procedures for obtaining reports from QMEs, and impose the same requirements on all employers in California.   Local government and districts as employers, like all other employers in California, are already required by law to have workers’ compensation coverage, or otherwise to </w:t>
      </w:r>
      <w:proofErr w:type="spellStart"/>
      <w:r w:rsidRPr="00BC528B">
        <w:rPr>
          <w:rFonts w:ascii="Arial" w:hAnsi="Arial" w:cs="Arial"/>
        </w:rPr>
        <w:t>self administer</w:t>
      </w:r>
      <w:proofErr w:type="spellEnd"/>
      <w:r w:rsidRPr="00BC528B">
        <w:rPr>
          <w:rFonts w:ascii="Arial" w:hAnsi="Arial" w:cs="Arial"/>
        </w:rPr>
        <w:t xml:space="preserve"> or contract for another entity to administer the workers’ compensation claims of their employees and to conform to the Labor Code in using the medical dispute resolution procedures involving QMEs and </w:t>
      </w:r>
      <w:proofErr w:type="spellStart"/>
      <w:r w:rsidRPr="00BC528B">
        <w:rPr>
          <w:rFonts w:ascii="Arial" w:hAnsi="Arial" w:cs="Arial"/>
        </w:rPr>
        <w:t>AMEs</w:t>
      </w:r>
      <w:proofErr w:type="spellEnd"/>
      <w:r w:rsidRPr="00BC528B">
        <w:rPr>
          <w:rFonts w:ascii="Arial" w:hAnsi="Arial" w:cs="Arial"/>
        </w:rPr>
        <w:t xml:space="preserve">.  </w:t>
      </w:r>
    </w:p>
    <w:p w14:paraId="509CED2F" w14:textId="77777777" w:rsidR="00620B48" w:rsidRPr="00BC528B" w:rsidRDefault="00620B48" w:rsidP="00BC528B">
      <w:pPr>
        <w:ind w:left="360"/>
        <w:rPr>
          <w:rFonts w:ascii="Arial" w:hAnsi="Arial" w:cs="Arial"/>
        </w:rPr>
      </w:pPr>
    </w:p>
    <w:p w14:paraId="2F44113F" w14:textId="77777777" w:rsidR="00620B48" w:rsidRPr="00BC528B" w:rsidRDefault="00620B48" w:rsidP="00BC528B">
      <w:pPr>
        <w:numPr>
          <w:ilvl w:val="0"/>
          <w:numId w:val="2"/>
        </w:numPr>
        <w:rPr>
          <w:rFonts w:ascii="Arial" w:hAnsi="Arial" w:cs="Arial"/>
        </w:rPr>
      </w:pPr>
      <w:r w:rsidRPr="00BC528B">
        <w:rPr>
          <w:rFonts w:ascii="Arial" w:hAnsi="Arial" w:cs="Arial"/>
          <w:b/>
        </w:rPr>
        <w:t>Significant statewide, adverse economic impact directly affecting business, including the ability of California businesses to compete with businesses in other states:</w:t>
      </w:r>
      <w:r w:rsidRPr="00BC528B">
        <w:rPr>
          <w:rFonts w:ascii="Arial" w:hAnsi="Arial" w:cs="Arial"/>
        </w:rPr>
        <w:t xml:space="preserve">   None. </w:t>
      </w:r>
    </w:p>
    <w:p w14:paraId="61566A50" w14:textId="77777777" w:rsidR="00620B48" w:rsidRPr="00BC528B" w:rsidRDefault="00620B48" w:rsidP="00BC528B">
      <w:pPr>
        <w:rPr>
          <w:rFonts w:ascii="Arial" w:hAnsi="Arial" w:cs="Arial"/>
        </w:rPr>
      </w:pPr>
    </w:p>
    <w:p w14:paraId="4B396364" w14:textId="77777777" w:rsidR="00620B48" w:rsidRPr="00BC528B" w:rsidRDefault="00620B48" w:rsidP="00BC528B">
      <w:pPr>
        <w:numPr>
          <w:ilvl w:val="0"/>
          <w:numId w:val="2"/>
        </w:numPr>
        <w:rPr>
          <w:rFonts w:ascii="Arial" w:hAnsi="Arial" w:cs="Arial"/>
        </w:rPr>
      </w:pPr>
      <w:r w:rsidRPr="00BC528B">
        <w:rPr>
          <w:rFonts w:ascii="Arial" w:hAnsi="Arial" w:cs="Arial"/>
          <w:b/>
        </w:rPr>
        <w:t>Effect on Housing Costs</w:t>
      </w:r>
      <w:r w:rsidRPr="00BC528B">
        <w:rPr>
          <w:rFonts w:ascii="Arial" w:hAnsi="Arial" w:cs="Arial"/>
        </w:rPr>
        <w:t>:  None</w:t>
      </w:r>
    </w:p>
    <w:p w14:paraId="73A6D57B" w14:textId="77777777" w:rsidR="00620B48" w:rsidRPr="00BC528B" w:rsidRDefault="00620B48" w:rsidP="00BC528B">
      <w:pPr>
        <w:rPr>
          <w:rFonts w:ascii="Arial" w:hAnsi="Arial" w:cs="Arial"/>
        </w:rPr>
      </w:pPr>
    </w:p>
    <w:p w14:paraId="6258CDF0" w14:textId="77777777" w:rsidR="00620B48" w:rsidRPr="00BC528B" w:rsidRDefault="00620B48" w:rsidP="00BC528B">
      <w:pPr>
        <w:numPr>
          <w:ilvl w:val="0"/>
          <w:numId w:val="2"/>
        </w:numPr>
        <w:rPr>
          <w:rFonts w:ascii="Arial" w:hAnsi="Arial" w:cs="Arial"/>
        </w:rPr>
      </w:pPr>
      <w:r w:rsidRPr="00BC528B">
        <w:rPr>
          <w:rFonts w:ascii="Arial" w:hAnsi="Arial" w:cs="Arial"/>
          <w:b/>
        </w:rPr>
        <w:t>Cost Impacts Incurred By Private Persons or Businesses:</w:t>
      </w:r>
      <w:r w:rsidRPr="00BC528B">
        <w:rPr>
          <w:rFonts w:ascii="Arial" w:hAnsi="Arial" w:cs="Arial"/>
        </w:rPr>
        <w:t xml:space="preserve"> The Administrative Director has determin</w:t>
      </w:r>
      <w:r w:rsidR="00F42739" w:rsidRPr="00BC528B">
        <w:rPr>
          <w:rFonts w:ascii="Arial" w:hAnsi="Arial" w:cs="Arial"/>
        </w:rPr>
        <w:t>ed that the proposed regulation</w:t>
      </w:r>
      <w:r w:rsidRPr="00BC528B">
        <w:rPr>
          <w:rFonts w:ascii="Arial" w:hAnsi="Arial" w:cs="Arial"/>
        </w:rPr>
        <w:t xml:space="preserve"> will not have any significant cost impact on private persons or businesses.  </w:t>
      </w:r>
      <w:r w:rsidR="00083671">
        <w:rPr>
          <w:rFonts w:ascii="Arial" w:hAnsi="Arial" w:cs="Arial"/>
        </w:rPr>
        <w:t xml:space="preserve">The agency is not aware of any cost impacts that a representative private person or business would necessarily incur in reasonable compliance with the proposed action. </w:t>
      </w:r>
    </w:p>
    <w:p w14:paraId="03E14C94" w14:textId="77777777" w:rsidR="00620B48" w:rsidRPr="00BC528B" w:rsidRDefault="00620B48" w:rsidP="00BC528B">
      <w:pPr>
        <w:rPr>
          <w:rFonts w:ascii="Arial" w:hAnsi="Arial" w:cs="Arial"/>
        </w:rPr>
      </w:pPr>
    </w:p>
    <w:p w14:paraId="75437BD1" w14:textId="77777777" w:rsidR="00620B48" w:rsidRPr="00BC528B" w:rsidRDefault="00620B48" w:rsidP="00D85B4E">
      <w:pPr>
        <w:numPr>
          <w:ilvl w:val="0"/>
          <w:numId w:val="2"/>
        </w:numPr>
        <w:spacing w:after="480"/>
        <w:rPr>
          <w:rFonts w:ascii="Arial" w:hAnsi="Arial" w:cs="Arial"/>
        </w:rPr>
      </w:pPr>
      <w:r w:rsidRPr="00BC528B">
        <w:rPr>
          <w:rFonts w:ascii="Arial" w:hAnsi="Arial" w:cs="Arial"/>
          <w:b/>
        </w:rPr>
        <w:t xml:space="preserve">Other impacts on Jobs and Businesses:  </w:t>
      </w:r>
      <w:r w:rsidRPr="00BC528B">
        <w:rPr>
          <w:rFonts w:ascii="Arial" w:hAnsi="Arial" w:cs="Arial"/>
        </w:rPr>
        <w:t>The Administrative Director</w:t>
      </w:r>
      <w:r w:rsidR="00F42739" w:rsidRPr="00BC528B">
        <w:rPr>
          <w:rFonts w:ascii="Arial" w:hAnsi="Arial" w:cs="Arial"/>
        </w:rPr>
        <w:t xml:space="preserve"> has determined that the change</w:t>
      </w:r>
      <w:r w:rsidRPr="00BC528B">
        <w:rPr>
          <w:rFonts w:ascii="Arial" w:hAnsi="Arial" w:cs="Arial"/>
        </w:rPr>
        <w:t xml:space="preserve"> proposed in this rulemaking will not:  (1) </w:t>
      </w:r>
      <w:r w:rsidRPr="00BC528B">
        <w:rPr>
          <w:rFonts w:ascii="Arial" w:hAnsi="Arial" w:cs="Arial"/>
        </w:rPr>
        <w:lastRenderedPageBreak/>
        <w:t>create or eliminate jobs within the State of California; (2) create new businesses or eliminate existing businesses within the State of California; or (3) affect the expansion of businesses in the State of California.</w:t>
      </w:r>
      <w:r w:rsidR="00250863">
        <w:rPr>
          <w:rFonts w:ascii="Arial" w:hAnsi="Arial" w:cs="Arial"/>
        </w:rPr>
        <w:t xml:space="preserve"> There are no anticipated benefits of the regulation to the health and welfare of California residents and workers safety.  There might be some state environment benefit in the reduction of paper usage. </w:t>
      </w:r>
    </w:p>
    <w:p w14:paraId="38F1E7A7" w14:textId="77777777" w:rsidR="00620B48" w:rsidRPr="00BC528B" w:rsidRDefault="00620B48" w:rsidP="00D85B4E">
      <w:pPr>
        <w:spacing w:after="360"/>
        <w:jc w:val="center"/>
        <w:rPr>
          <w:rFonts w:ascii="Arial" w:hAnsi="Arial" w:cs="Arial"/>
          <w:b/>
        </w:rPr>
      </w:pPr>
      <w:r w:rsidRPr="00BC528B">
        <w:rPr>
          <w:rFonts w:ascii="Arial" w:hAnsi="Arial" w:cs="Arial"/>
          <w:b/>
        </w:rPr>
        <w:t>EFFECT ON SMALL BUSINESS</w:t>
      </w:r>
    </w:p>
    <w:p w14:paraId="3350CCB5" w14:textId="77777777" w:rsidR="00620B48" w:rsidRPr="00BC528B" w:rsidRDefault="00620B48" w:rsidP="00D85B4E">
      <w:pPr>
        <w:spacing w:after="240"/>
        <w:rPr>
          <w:rFonts w:ascii="Arial" w:hAnsi="Arial" w:cs="Arial"/>
        </w:rPr>
      </w:pPr>
      <w:r w:rsidRPr="00BC528B">
        <w:rPr>
          <w:rFonts w:ascii="Arial" w:hAnsi="Arial" w:cs="Arial"/>
        </w:rPr>
        <w:t xml:space="preserve">The Administrative Director has determined that this rulemaking will not have any significant impact on small business. </w:t>
      </w:r>
    </w:p>
    <w:p w14:paraId="3DCA09D4" w14:textId="77777777" w:rsidR="008A3BAE" w:rsidRPr="00BC528B" w:rsidRDefault="00620B48" w:rsidP="00D85B4E">
      <w:pPr>
        <w:spacing w:after="240"/>
        <w:rPr>
          <w:rFonts w:ascii="Arial" w:hAnsi="Arial" w:cs="Arial"/>
          <w:color w:val="000000"/>
        </w:rPr>
      </w:pPr>
      <w:r w:rsidRPr="00BC528B">
        <w:rPr>
          <w:rFonts w:ascii="Arial" w:hAnsi="Arial" w:cs="Arial"/>
          <w:color w:val="000000"/>
        </w:rPr>
        <w:t>Physicians appointed as Qualified Medical Evaluators fall within the definition of small business, and already are required by existing law to comply with the statutes and regulations governing Qualified Medical Evaluators (QMEs).</w:t>
      </w:r>
      <w:r w:rsidR="00F277B4" w:rsidRPr="00BC528B">
        <w:rPr>
          <w:rFonts w:ascii="Arial" w:hAnsi="Arial" w:cs="Arial"/>
          <w:color w:val="000000"/>
        </w:rPr>
        <w:t xml:space="preserve"> Physicians are required to meet certain criteria in order to be certified as QMEs. Once appointed, Physicians serve a two-year term, and must be reappointed at the end of that term. </w:t>
      </w:r>
      <w:r w:rsidRPr="00BC528B">
        <w:rPr>
          <w:rFonts w:ascii="Arial" w:hAnsi="Arial" w:cs="Arial"/>
          <w:color w:val="000000"/>
        </w:rPr>
        <w:t xml:space="preserve">The Administrative Director is required to issue panels listing three Qualified Medical Evaluators when requested by a party to resolve a disputed issue (Lab. Code §§ 139.2(h), 4062.1, 4062.2, and 139.2(h)(3).)  In compiling the panel of three QMEs, from which to select randomly, the Administrative Director must include only evaluators who do not have a conflict of interest as defined by the Administrative Director in regulations adopted pursuant to Labor Code section 139.2(o) and are in the specialty designated by the party holding the legal right to select the specialty.  (Lab. Code § 139.2(h)(3)(A).)  </w:t>
      </w:r>
      <w:r w:rsidR="00F277B4" w:rsidRPr="00BC528B">
        <w:rPr>
          <w:rFonts w:ascii="Arial" w:hAnsi="Arial" w:cs="Arial"/>
          <w:color w:val="000000"/>
        </w:rPr>
        <w:t>One selected from the panel of three, the physician examines the injured worker and issues a medical-legal evaluation. Physicians can also issue follow-up medical legal evaluations and supplemental medical legal reports.</w:t>
      </w:r>
    </w:p>
    <w:p w14:paraId="0AE7EE33" w14:textId="77777777" w:rsidR="00F277B4" w:rsidRPr="00BC528B" w:rsidRDefault="00F42739" w:rsidP="00D85B4E">
      <w:pPr>
        <w:spacing w:after="240"/>
        <w:rPr>
          <w:rFonts w:ascii="Arial" w:hAnsi="Arial" w:cs="Arial"/>
          <w:color w:val="000000"/>
        </w:rPr>
      </w:pPr>
      <w:r w:rsidRPr="00BC528B">
        <w:rPr>
          <w:rFonts w:ascii="Arial" w:hAnsi="Arial" w:cs="Arial"/>
          <w:color w:val="000000"/>
        </w:rPr>
        <w:t>The proposed regulation</w:t>
      </w:r>
      <w:r w:rsidR="00F277B4" w:rsidRPr="00BC528B">
        <w:rPr>
          <w:rFonts w:ascii="Arial" w:hAnsi="Arial" w:cs="Arial"/>
          <w:color w:val="000000"/>
        </w:rPr>
        <w:t xml:space="preserve"> </w:t>
      </w:r>
      <w:r w:rsidRPr="00BC528B">
        <w:rPr>
          <w:rFonts w:ascii="Arial" w:hAnsi="Arial" w:cs="Arial"/>
          <w:color w:val="000000"/>
        </w:rPr>
        <w:t xml:space="preserve">relates to the </w:t>
      </w:r>
      <w:r w:rsidR="00F277B4" w:rsidRPr="00BC528B">
        <w:rPr>
          <w:rFonts w:ascii="Arial" w:hAnsi="Arial" w:cs="Arial"/>
          <w:color w:val="000000"/>
        </w:rPr>
        <w:t>processes that govern the administration of the QME program.</w:t>
      </w:r>
    </w:p>
    <w:p w14:paraId="7EA9C861" w14:textId="77777777" w:rsidR="00620B48" w:rsidRPr="00BC528B" w:rsidRDefault="00F277B4" w:rsidP="00D85B4E">
      <w:pPr>
        <w:spacing w:after="240"/>
        <w:rPr>
          <w:rFonts w:ascii="Arial" w:hAnsi="Arial" w:cs="Arial"/>
          <w:color w:val="000000"/>
        </w:rPr>
      </w:pPr>
      <w:r w:rsidRPr="00BC528B">
        <w:rPr>
          <w:rFonts w:ascii="Arial" w:hAnsi="Arial" w:cs="Arial"/>
          <w:color w:val="000000"/>
        </w:rPr>
        <w:t xml:space="preserve">The administrative director has determined that </w:t>
      </w:r>
      <w:r w:rsidR="00620B48" w:rsidRPr="00BC528B">
        <w:rPr>
          <w:rFonts w:ascii="Arial" w:hAnsi="Arial" w:cs="Arial"/>
          <w:color w:val="000000"/>
        </w:rPr>
        <w:t>there is either no, or a</w:t>
      </w:r>
      <w:r w:rsidR="00620B48" w:rsidRPr="00BC528B">
        <w:rPr>
          <w:rFonts w:ascii="Arial" w:hAnsi="Arial" w:cs="Arial"/>
          <w:i/>
          <w:color w:val="000000"/>
        </w:rPr>
        <w:t xml:space="preserve"> de </w:t>
      </w:r>
      <w:proofErr w:type="spellStart"/>
      <w:r w:rsidR="00620B48" w:rsidRPr="00BC528B">
        <w:rPr>
          <w:rFonts w:ascii="Arial" w:hAnsi="Arial" w:cs="Arial"/>
          <w:i/>
          <w:color w:val="000000"/>
        </w:rPr>
        <w:t>minimus</w:t>
      </w:r>
      <w:proofErr w:type="spellEnd"/>
      <w:r w:rsidR="00620B48" w:rsidRPr="00BC528B">
        <w:rPr>
          <w:rFonts w:ascii="Arial" w:hAnsi="Arial" w:cs="Arial"/>
          <w:color w:val="000000"/>
        </w:rPr>
        <w:t xml:space="preserve"> amount of, added expense to the QME by </w:t>
      </w:r>
      <w:r w:rsidRPr="00BC528B">
        <w:rPr>
          <w:rFonts w:ascii="Arial" w:hAnsi="Arial" w:cs="Arial"/>
          <w:color w:val="000000"/>
        </w:rPr>
        <w:t>virtue of the proposed</w:t>
      </w:r>
      <w:r w:rsidR="00F42739" w:rsidRPr="00BC528B">
        <w:rPr>
          <w:rFonts w:ascii="Arial" w:hAnsi="Arial" w:cs="Arial"/>
          <w:color w:val="000000"/>
        </w:rPr>
        <w:t xml:space="preserve"> regulation</w:t>
      </w:r>
      <w:r w:rsidR="00620B48" w:rsidRPr="00BC528B">
        <w:rPr>
          <w:rFonts w:ascii="Arial" w:hAnsi="Arial" w:cs="Arial"/>
          <w:color w:val="000000"/>
        </w:rPr>
        <w:t>.  Therefore, the Administrative Director has concluded there is no significant adverse economic impact on QMEs as small businesses by the adopti</w:t>
      </w:r>
      <w:r w:rsidR="00F42739" w:rsidRPr="00BC528B">
        <w:rPr>
          <w:rFonts w:ascii="Arial" w:hAnsi="Arial" w:cs="Arial"/>
          <w:color w:val="000000"/>
        </w:rPr>
        <w:t>on of these proposed regulation</w:t>
      </w:r>
      <w:r w:rsidR="00620B48" w:rsidRPr="00BC528B">
        <w:rPr>
          <w:rFonts w:ascii="Arial" w:hAnsi="Arial" w:cs="Arial"/>
          <w:color w:val="000000"/>
        </w:rPr>
        <w:t xml:space="preserve">.  </w:t>
      </w:r>
    </w:p>
    <w:p w14:paraId="527937BC" w14:textId="77777777" w:rsidR="00620B48" w:rsidRDefault="00620B48" w:rsidP="00BC528B">
      <w:pPr>
        <w:rPr>
          <w:rFonts w:ascii="Arial" w:hAnsi="Arial" w:cs="Arial"/>
          <w:color w:val="000000"/>
        </w:rPr>
      </w:pPr>
      <w:r w:rsidRPr="00BC528B">
        <w:rPr>
          <w:rFonts w:ascii="Arial" w:hAnsi="Arial" w:cs="Arial"/>
          <w:color w:val="000000"/>
        </w:rPr>
        <w:t xml:space="preserve">At the current time, the best estimate by the Division of Workers’ Compensation </w:t>
      </w:r>
      <w:r w:rsidR="00F277B4" w:rsidRPr="00BC528B">
        <w:rPr>
          <w:rFonts w:ascii="Arial" w:hAnsi="Arial" w:cs="Arial"/>
          <w:color w:val="000000"/>
        </w:rPr>
        <w:t xml:space="preserve">indicates that employers will not be affected in any substantial pecuniary fashion by the proposed regulations and amendments to the existing regulations. </w:t>
      </w:r>
    </w:p>
    <w:p w14:paraId="0F5C02F0" w14:textId="77777777" w:rsidR="00250863" w:rsidRDefault="00250863" w:rsidP="00BC528B">
      <w:pPr>
        <w:rPr>
          <w:rFonts w:ascii="Arial" w:hAnsi="Arial" w:cs="Arial"/>
          <w:color w:val="000000"/>
        </w:rPr>
      </w:pPr>
    </w:p>
    <w:p w14:paraId="57E96A48" w14:textId="77777777" w:rsidR="00250863" w:rsidRPr="00BC528B" w:rsidRDefault="00250863" w:rsidP="00BC528B">
      <w:pPr>
        <w:rPr>
          <w:rFonts w:ascii="Arial" w:hAnsi="Arial" w:cs="Arial"/>
          <w:color w:val="000000"/>
        </w:rPr>
      </w:pPr>
    </w:p>
    <w:p w14:paraId="309F35BB" w14:textId="77777777" w:rsidR="00620B48" w:rsidRPr="00BC528B" w:rsidRDefault="00620B48" w:rsidP="00BC528B">
      <w:pPr>
        <w:rPr>
          <w:rFonts w:ascii="Arial" w:hAnsi="Arial" w:cs="Arial"/>
          <w:color w:val="000000"/>
        </w:rPr>
      </w:pPr>
    </w:p>
    <w:p w14:paraId="66DD1E26" w14:textId="77777777" w:rsidR="00620B48" w:rsidRPr="00BC528B" w:rsidRDefault="00620B48" w:rsidP="00BC528B">
      <w:pPr>
        <w:ind w:left="360"/>
        <w:rPr>
          <w:rFonts w:ascii="Arial" w:hAnsi="Arial" w:cs="Arial"/>
        </w:rPr>
      </w:pPr>
      <w:r w:rsidRPr="00BC528B">
        <w:rPr>
          <w:rFonts w:ascii="Arial" w:hAnsi="Arial" w:cs="Arial"/>
          <w:b/>
        </w:rPr>
        <w:lastRenderedPageBreak/>
        <w:t>FISCAL IMPACTS</w:t>
      </w:r>
    </w:p>
    <w:p w14:paraId="4BDA8221" w14:textId="77777777" w:rsidR="00620B48" w:rsidRPr="00BC528B" w:rsidRDefault="00620B48" w:rsidP="00BC528B">
      <w:pPr>
        <w:ind w:left="360"/>
        <w:rPr>
          <w:rFonts w:ascii="Arial" w:hAnsi="Arial" w:cs="Arial"/>
        </w:rPr>
      </w:pPr>
    </w:p>
    <w:p w14:paraId="18BEFC2A" w14:textId="77777777" w:rsidR="00620B48" w:rsidRPr="00BC528B" w:rsidRDefault="00620B48" w:rsidP="00BC528B">
      <w:pPr>
        <w:numPr>
          <w:ilvl w:val="0"/>
          <w:numId w:val="3"/>
        </w:numPr>
        <w:rPr>
          <w:rFonts w:ascii="Arial" w:hAnsi="Arial" w:cs="Arial"/>
          <w:b/>
        </w:rPr>
      </w:pPr>
      <w:r w:rsidRPr="00BC528B">
        <w:rPr>
          <w:rFonts w:ascii="Arial" w:hAnsi="Arial" w:cs="Arial"/>
          <w:b/>
        </w:rPr>
        <w:t>Costs or savings to state agencies or costs/savings in federal funding to the State:</w:t>
      </w:r>
      <w:r w:rsidRPr="00BC528B">
        <w:rPr>
          <w:rFonts w:ascii="Arial" w:hAnsi="Arial" w:cs="Arial"/>
        </w:rPr>
        <w:t xml:space="preserve">   None </w:t>
      </w:r>
    </w:p>
    <w:p w14:paraId="71DC985E" w14:textId="77777777" w:rsidR="00620B48" w:rsidRPr="00BC528B" w:rsidRDefault="00620B48" w:rsidP="00BC528B">
      <w:pPr>
        <w:numPr>
          <w:ilvl w:val="0"/>
          <w:numId w:val="3"/>
        </w:numPr>
        <w:rPr>
          <w:rFonts w:ascii="Arial" w:hAnsi="Arial" w:cs="Arial"/>
          <w:b/>
        </w:rPr>
      </w:pPr>
      <w:r w:rsidRPr="00BC528B">
        <w:rPr>
          <w:rFonts w:ascii="Arial" w:hAnsi="Arial" w:cs="Arial"/>
          <w:b/>
        </w:rPr>
        <w:t xml:space="preserve">Cost to any local agency or school district that is required to be reimbursed under Part 7 (commencing with Section 17500) of division 4 of the Government Code:  </w:t>
      </w:r>
      <w:r w:rsidRPr="00BC528B">
        <w:rPr>
          <w:rFonts w:ascii="Arial" w:hAnsi="Arial" w:cs="Arial"/>
        </w:rPr>
        <w:t>None  (See Local Mandate bullet above)</w:t>
      </w:r>
    </w:p>
    <w:p w14:paraId="36CE486F" w14:textId="77777777" w:rsidR="00620B48" w:rsidRPr="00D85B4E" w:rsidRDefault="00620B48" w:rsidP="00D85B4E">
      <w:pPr>
        <w:numPr>
          <w:ilvl w:val="0"/>
          <w:numId w:val="3"/>
        </w:numPr>
        <w:spacing w:after="480"/>
        <w:rPr>
          <w:rFonts w:ascii="Arial" w:hAnsi="Arial" w:cs="Arial"/>
          <w:b/>
        </w:rPr>
      </w:pPr>
      <w:r w:rsidRPr="00BC528B">
        <w:rPr>
          <w:rFonts w:ascii="Arial" w:hAnsi="Arial" w:cs="Arial"/>
          <w:b/>
        </w:rPr>
        <w:t xml:space="preserve">Other nondiscretionary costs/savings imposed upon local agencies:  </w:t>
      </w:r>
      <w:r w:rsidRPr="00BC528B">
        <w:rPr>
          <w:rFonts w:ascii="Arial" w:hAnsi="Arial" w:cs="Arial"/>
        </w:rPr>
        <w:t>None (See Local Mandate bullet above)</w:t>
      </w:r>
    </w:p>
    <w:p w14:paraId="22BD8E96" w14:textId="77777777" w:rsidR="00620B48" w:rsidRPr="00BC528B" w:rsidRDefault="00620B48" w:rsidP="00D85B4E">
      <w:pPr>
        <w:spacing w:after="360"/>
        <w:jc w:val="center"/>
        <w:rPr>
          <w:rFonts w:ascii="Arial" w:hAnsi="Arial" w:cs="Arial"/>
          <w:b/>
        </w:rPr>
      </w:pPr>
      <w:r w:rsidRPr="00BC528B">
        <w:rPr>
          <w:rFonts w:ascii="Arial" w:hAnsi="Arial" w:cs="Arial"/>
          <w:b/>
        </w:rPr>
        <w:t>CONSIDERATION OF ALTERNATIVES</w:t>
      </w:r>
    </w:p>
    <w:p w14:paraId="5D13D62D" w14:textId="77777777" w:rsidR="00620B48" w:rsidRPr="00BC528B" w:rsidRDefault="00620B48" w:rsidP="00F05797">
      <w:pPr>
        <w:spacing w:after="240"/>
        <w:rPr>
          <w:rFonts w:ascii="Arial" w:hAnsi="Arial" w:cs="Arial"/>
        </w:rPr>
      </w:pPr>
      <w:r w:rsidRPr="00BC528B">
        <w:rPr>
          <w:rFonts w:ascii="Arial" w:hAnsi="Arial" w:cs="Arial"/>
        </w:rPr>
        <w:t>In accordance with Government Code section 11346.5(a)(13), the Administrative Director must determine that no reasonable alternative considered, or that has otherwise been identified and brought to the Administrative Director’s attention, would be more effective in carrying out the purpose of this rulemaking, or would be as effective and less burdensome to the affected private persons, than the proposed action of this rulemaking</w:t>
      </w:r>
      <w:r w:rsidR="00250863">
        <w:rPr>
          <w:rFonts w:ascii="Arial" w:hAnsi="Arial" w:cs="Arial"/>
        </w:rPr>
        <w:t>, or would be more cost-effective to affected private persons and equally effective in implementing the statutory policy or other provision of law</w:t>
      </w:r>
      <w:r w:rsidRPr="00BC528B">
        <w:rPr>
          <w:rFonts w:ascii="Arial" w:hAnsi="Arial" w:cs="Arial"/>
        </w:rPr>
        <w:t>.</w:t>
      </w:r>
    </w:p>
    <w:p w14:paraId="5D0C5357" w14:textId="77777777" w:rsidR="00620B48" w:rsidRPr="00BC528B" w:rsidRDefault="00620B48" w:rsidP="00F05797">
      <w:pPr>
        <w:spacing w:after="360"/>
        <w:rPr>
          <w:rFonts w:ascii="Arial" w:hAnsi="Arial" w:cs="Arial"/>
        </w:rPr>
      </w:pPr>
      <w:r w:rsidRPr="00BC528B">
        <w:rPr>
          <w:rFonts w:ascii="Arial" w:hAnsi="Arial" w:cs="Arial"/>
        </w:rPr>
        <w:t>The Administrative Director invites interested persons to present statements or arguments with respect to alternatives to the proposed regulations at the scheduled hearing or during the written comment period.</w:t>
      </w:r>
    </w:p>
    <w:p w14:paraId="3CE60606" w14:textId="77777777" w:rsidR="00620B48" w:rsidRPr="00BC528B" w:rsidRDefault="00620B48" w:rsidP="00F05797">
      <w:pPr>
        <w:spacing w:after="360"/>
        <w:jc w:val="center"/>
        <w:rPr>
          <w:rFonts w:ascii="Arial" w:hAnsi="Arial" w:cs="Arial"/>
        </w:rPr>
      </w:pPr>
      <w:r w:rsidRPr="00BC528B">
        <w:rPr>
          <w:rFonts w:ascii="Arial" w:hAnsi="Arial" w:cs="Arial"/>
          <w:b/>
        </w:rPr>
        <w:t>PUBLIC DISCUSSIONS OF PROPOSED REGULATIONS</w:t>
      </w:r>
    </w:p>
    <w:p w14:paraId="5F81F0B7" w14:textId="77777777" w:rsidR="00620B48" w:rsidRPr="00BC528B" w:rsidRDefault="00620B48" w:rsidP="006752CB">
      <w:pPr>
        <w:spacing w:after="240"/>
        <w:rPr>
          <w:rFonts w:ascii="Arial" w:hAnsi="Arial" w:cs="Arial"/>
        </w:rPr>
      </w:pPr>
      <w:r w:rsidRPr="00BC528B">
        <w:rPr>
          <w:rFonts w:ascii="Arial" w:hAnsi="Arial" w:cs="Arial"/>
        </w:rPr>
        <w:t>The text o</w:t>
      </w:r>
      <w:r w:rsidR="00F42739" w:rsidRPr="00BC528B">
        <w:rPr>
          <w:rFonts w:ascii="Arial" w:hAnsi="Arial" w:cs="Arial"/>
        </w:rPr>
        <w:t>f the draft proposed regulation</w:t>
      </w:r>
      <w:r w:rsidRPr="00BC528B">
        <w:rPr>
          <w:rFonts w:ascii="Arial" w:hAnsi="Arial" w:cs="Arial"/>
        </w:rPr>
        <w:t xml:space="preserve"> was made available for pre-regulatory public review and comment for at least ten days through the Division’s Internet website (the “DWC Forum”), as required by Government Code section 11346.45.</w:t>
      </w:r>
    </w:p>
    <w:p w14:paraId="16FC82D6" w14:textId="77777777" w:rsidR="00620B48" w:rsidRPr="00BC528B" w:rsidRDefault="00620B48" w:rsidP="006752CB">
      <w:pPr>
        <w:spacing w:after="360"/>
        <w:jc w:val="center"/>
        <w:rPr>
          <w:rFonts w:ascii="Arial" w:hAnsi="Arial" w:cs="Arial"/>
          <w:b/>
        </w:rPr>
      </w:pPr>
      <w:r w:rsidRPr="00BC528B">
        <w:rPr>
          <w:rFonts w:ascii="Arial" w:hAnsi="Arial" w:cs="Arial"/>
          <w:b/>
        </w:rPr>
        <w:t>AVAILABILITY OF INITIAL STATEMENT OF REASONS, TEXT OF PROPOSED REGULATIONS, RULEMAKING FILE AND DOCUMENTS SUPPORTING THE RULEMAKING FILE/INTERNET ACCESS</w:t>
      </w:r>
    </w:p>
    <w:p w14:paraId="703403DC" w14:textId="77777777" w:rsidR="00620B48" w:rsidRPr="00BC528B" w:rsidRDefault="00620B48" w:rsidP="006752CB">
      <w:pPr>
        <w:spacing w:after="240"/>
        <w:rPr>
          <w:rFonts w:ascii="Arial" w:hAnsi="Arial" w:cs="Arial"/>
        </w:rPr>
      </w:pPr>
      <w:r w:rsidRPr="00BC528B">
        <w:rPr>
          <w:rFonts w:ascii="Arial" w:hAnsi="Arial" w:cs="Arial"/>
        </w:rPr>
        <w:t xml:space="preserve">An Initial Statement of Reasons and the text of the proposed regulations in plain English have been prepared and are available from the Regulations Coordinator named in this notice.  The entire rulemaking file will be made available for inspection and copying at the address indicated below.  </w:t>
      </w:r>
    </w:p>
    <w:p w14:paraId="16851100" w14:textId="77777777" w:rsidR="00620B48" w:rsidRPr="00BC528B" w:rsidRDefault="00620B48" w:rsidP="006752CB">
      <w:pPr>
        <w:spacing w:after="240"/>
        <w:rPr>
          <w:rFonts w:ascii="Arial" w:hAnsi="Arial" w:cs="Arial"/>
        </w:rPr>
      </w:pPr>
      <w:r w:rsidRPr="00BC528B">
        <w:rPr>
          <w:rFonts w:ascii="Arial" w:hAnsi="Arial" w:cs="Arial"/>
        </w:rPr>
        <w:t xml:space="preserve">As of the date of this Notice, the rulemaking file consists of the Notice, the Initial Statement of Reasons, the proposed text of the regulations, pre-rulemaking </w:t>
      </w:r>
      <w:r w:rsidRPr="00BC528B">
        <w:rPr>
          <w:rFonts w:ascii="Arial" w:hAnsi="Arial" w:cs="Arial"/>
        </w:rPr>
        <w:lastRenderedPageBreak/>
        <w:t>comments and the Form 399.  Also included are the documents relied upon in drafting the proposed regulations.</w:t>
      </w:r>
    </w:p>
    <w:p w14:paraId="09E9ED11" w14:textId="77777777" w:rsidR="00620B48" w:rsidRPr="00BC528B" w:rsidRDefault="00620B48" w:rsidP="006752CB">
      <w:pPr>
        <w:spacing w:after="240"/>
        <w:rPr>
          <w:rFonts w:ascii="Arial" w:hAnsi="Arial" w:cs="Arial"/>
        </w:rPr>
      </w:pPr>
      <w:r w:rsidRPr="00BC528B">
        <w:rPr>
          <w:rFonts w:ascii="Arial" w:hAnsi="Arial" w:cs="Arial"/>
        </w:rPr>
        <w:t xml:space="preserve">In addition, the Notice, Initial Statement of Reasons, and proposed text of the regulations being proposed may be accessed and downloaded from the </w:t>
      </w:r>
      <w:hyperlink r:id="rId14" w:history="1">
        <w:r w:rsidRPr="00A35B68">
          <w:rPr>
            <w:rStyle w:val="Hyperlink"/>
            <w:rFonts w:ascii="Arial" w:hAnsi="Arial" w:cs="Arial"/>
          </w:rPr>
          <w:t>Division’s website</w:t>
        </w:r>
      </w:hyperlink>
      <w:r w:rsidRPr="00BC528B">
        <w:rPr>
          <w:rFonts w:ascii="Arial" w:hAnsi="Arial" w:cs="Arial"/>
        </w:rPr>
        <w:t xml:space="preserve"> at </w:t>
      </w:r>
      <w:r w:rsidRPr="00A35B68">
        <w:rPr>
          <w:rFonts w:ascii="Arial" w:hAnsi="Arial" w:cs="Arial"/>
        </w:rPr>
        <w:t>www.dir.ca.gov.</w:t>
      </w:r>
      <w:r w:rsidRPr="00BC528B">
        <w:rPr>
          <w:rFonts w:ascii="Arial" w:hAnsi="Arial" w:cs="Arial"/>
        </w:rPr>
        <w:t xml:space="preserve">  To access them, click on the “Proposed Regulations – Rulemaking” link and scroll down the list of rulemaking proceedings to find the Qualified Medical Evaluator Regulations link.</w:t>
      </w:r>
    </w:p>
    <w:p w14:paraId="6E386443" w14:textId="77777777" w:rsidR="00620B48" w:rsidRPr="00BC528B" w:rsidRDefault="00620B48" w:rsidP="006752CB">
      <w:pPr>
        <w:spacing w:after="360"/>
        <w:rPr>
          <w:rFonts w:ascii="Arial" w:hAnsi="Arial" w:cs="Arial"/>
        </w:rPr>
      </w:pPr>
      <w:r w:rsidRPr="00BC528B">
        <w:rPr>
          <w:rFonts w:ascii="Arial" w:hAnsi="Arial" w:cs="Arial"/>
        </w:rPr>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Pr="00BC528B">
        <w:rPr>
          <w:rFonts w:ascii="Arial" w:hAnsi="Arial" w:cs="Arial"/>
          <w:vertAlign w:val="superscript"/>
        </w:rPr>
        <w:t>th</w:t>
      </w:r>
      <w:r w:rsidRPr="00BC528B">
        <w:rPr>
          <w:rFonts w:ascii="Arial" w:hAnsi="Arial" w:cs="Arial"/>
        </w:rPr>
        <w:t xml:space="preserve"> Floor, Oakland, California 94612, between 9:00 A.M. and 4:30 P.M., Monday through Friday.  Copies of the proposed regulations, Initial Statement of Reasons and any information contained in the rulemaking file may be requested in writing to the Regulations Coordinator.</w:t>
      </w:r>
    </w:p>
    <w:p w14:paraId="046B5C4C" w14:textId="77777777" w:rsidR="00620B48" w:rsidRPr="00BC528B" w:rsidRDefault="00620B48" w:rsidP="006752CB">
      <w:pPr>
        <w:spacing w:after="360"/>
        <w:rPr>
          <w:rFonts w:ascii="Arial" w:hAnsi="Arial" w:cs="Arial"/>
          <w:b/>
        </w:rPr>
      </w:pPr>
      <w:r w:rsidRPr="00BC528B">
        <w:rPr>
          <w:rFonts w:ascii="Arial" w:hAnsi="Arial" w:cs="Arial"/>
          <w:b/>
        </w:rPr>
        <w:t>CONTACT PERSON FOR GENERAL QUESTIONS</w:t>
      </w:r>
    </w:p>
    <w:p w14:paraId="25C09020" w14:textId="77777777" w:rsidR="00620B48" w:rsidRPr="00BC528B" w:rsidRDefault="00620B48" w:rsidP="00BC528B">
      <w:pPr>
        <w:rPr>
          <w:rFonts w:ascii="Arial" w:hAnsi="Arial" w:cs="Arial"/>
        </w:rPr>
      </w:pPr>
      <w:r w:rsidRPr="00BC528B">
        <w:rPr>
          <w:rFonts w:ascii="Arial" w:hAnsi="Arial" w:cs="Arial"/>
        </w:rPr>
        <w:t>Non-substantive inquiries concerning this action, such as requests to be added to the mailing list for rulemaking notices, requests for copies of the text of the propose</w:t>
      </w:r>
      <w:r w:rsidR="00D53299" w:rsidRPr="00BC528B">
        <w:rPr>
          <w:rFonts w:ascii="Arial" w:hAnsi="Arial" w:cs="Arial"/>
        </w:rPr>
        <w:t>d</w:t>
      </w:r>
      <w:r w:rsidRPr="00BC528B">
        <w:rPr>
          <w:rFonts w:ascii="Arial" w:hAnsi="Arial" w:cs="Arial"/>
        </w:rPr>
        <w:t xml:space="preserve"> regulations, the Initial Statement of Reasons, and any supplemental information contained in the rulemaking file may be requested in writing at the same address.  The contact person is:</w:t>
      </w:r>
    </w:p>
    <w:p w14:paraId="6765DE29" w14:textId="77777777" w:rsidR="00620B48" w:rsidRPr="00BC528B" w:rsidRDefault="00620B48" w:rsidP="00BC528B">
      <w:pPr>
        <w:rPr>
          <w:rFonts w:ascii="Arial" w:hAnsi="Arial" w:cs="Arial"/>
        </w:rPr>
      </w:pPr>
    </w:p>
    <w:p w14:paraId="4A08B01F" w14:textId="77777777" w:rsidR="0074745A" w:rsidRPr="00BC528B" w:rsidRDefault="0074745A" w:rsidP="00802EB1">
      <w:pPr>
        <w:ind w:left="1440"/>
        <w:rPr>
          <w:rFonts w:ascii="Arial" w:hAnsi="Arial" w:cs="Arial"/>
        </w:rPr>
      </w:pPr>
      <w:r w:rsidRPr="00BC528B">
        <w:rPr>
          <w:rFonts w:ascii="Arial" w:hAnsi="Arial" w:cs="Arial"/>
        </w:rPr>
        <w:t>Maureen Gray</w:t>
      </w:r>
    </w:p>
    <w:p w14:paraId="4A597E50" w14:textId="77777777" w:rsidR="0074745A" w:rsidRPr="00BC528B" w:rsidRDefault="0074745A" w:rsidP="00802EB1">
      <w:pPr>
        <w:ind w:left="1440"/>
        <w:rPr>
          <w:rFonts w:ascii="Arial" w:hAnsi="Arial" w:cs="Arial"/>
        </w:rPr>
      </w:pPr>
      <w:r w:rsidRPr="00BC528B">
        <w:rPr>
          <w:rFonts w:ascii="Arial" w:hAnsi="Arial" w:cs="Arial"/>
        </w:rPr>
        <w:t>Regulations Coordinator</w:t>
      </w:r>
    </w:p>
    <w:p w14:paraId="664F8FDD" w14:textId="77777777" w:rsidR="0074745A" w:rsidRPr="00BC528B" w:rsidRDefault="0074745A" w:rsidP="00802EB1">
      <w:pPr>
        <w:ind w:left="1440"/>
        <w:rPr>
          <w:rFonts w:ascii="Arial" w:hAnsi="Arial" w:cs="Arial"/>
        </w:rPr>
      </w:pPr>
      <w:r w:rsidRPr="00BC528B">
        <w:rPr>
          <w:rFonts w:ascii="Arial" w:hAnsi="Arial" w:cs="Arial"/>
        </w:rPr>
        <w:t>Department of Industrial Relations</w:t>
      </w:r>
    </w:p>
    <w:p w14:paraId="154EF218" w14:textId="77777777" w:rsidR="0074745A" w:rsidRPr="00BC528B" w:rsidRDefault="0074745A" w:rsidP="00802EB1">
      <w:pPr>
        <w:ind w:left="1440"/>
        <w:rPr>
          <w:rFonts w:ascii="Arial" w:hAnsi="Arial" w:cs="Arial"/>
        </w:rPr>
      </w:pPr>
      <w:r w:rsidRPr="00BC528B">
        <w:rPr>
          <w:rFonts w:ascii="Arial" w:hAnsi="Arial" w:cs="Arial"/>
        </w:rPr>
        <w:t>Division of Workers’ Compensation</w:t>
      </w:r>
    </w:p>
    <w:p w14:paraId="10AA5046" w14:textId="77777777" w:rsidR="0074745A" w:rsidRPr="00BC528B" w:rsidRDefault="0074745A" w:rsidP="00802EB1">
      <w:pPr>
        <w:ind w:left="1440"/>
        <w:rPr>
          <w:rFonts w:ascii="Arial" w:hAnsi="Arial" w:cs="Arial"/>
        </w:rPr>
      </w:pPr>
      <w:r w:rsidRPr="00BC528B">
        <w:rPr>
          <w:rFonts w:ascii="Arial" w:hAnsi="Arial" w:cs="Arial"/>
        </w:rPr>
        <w:t>P.O. Box 420603</w:t>
      </w:r>
    </w:p>
    <w:p w14:paraId="70D640D4" w14:textId="77777777" w:rsidR="0074745A" w:rsidRPr="00BC528B" w:rsidRDefault="0074745A" w:rsidP="00802EB1">
      <w:pPr>
        <w:ind w:left="1440"/>
        <w:rPr>
          <w:rFonts w:ascii="Arial" w:hAnsi="Arial" w:cs="Arial"/>
        </w:rPr>
      </w:pPr>
      <w:r w:rsidRPr="00BC528B">
        <w:rPr>
          <w:rFonts w:ascii="Arial" w:hAnsi="Arial" w:cs="Arial"/>
        </w:rPr>
        <w:t>San Francisco, CA 94142</w:t>
      </w:r>
    </w:p>
    <w:p w14:paraId="6681F615" w14:textId="77777777" w:rsidR="00620B48" w:rsidRPr="00BC528B" w:rsidRDefault="00620B48" w:rsidP="00802EB1">
      <w:pPr>
        <w:spacing w:after="360"/>
        <w:ind w:left="1440"/>
        <w:rPr>
          <w:rFonts w:ascii="Arial" w:hAnsi="Arial" w:cs="Arial"/>
        </w:rPr>
      </w:pPr>
      <w:r w:rsidRPr="00BC528B">
        <w:rPr>
          <w:rFonts w:ascii="Arial" w:hAnsi="Arial" w:cs="Arial"/>
        </w:rPr>
        <w:t xml:space="preserve">E-mail:  </w:t>
      </w:r>
      <w:hyperlink r:id="rId15" w:history="1">
        <w:r w:rsidRPr="00BC528B">
          <w:rPr>
            <w:rStyle w:val="Hyperlink"/>
            <w:rFonts w:ascii="Arial" w:hAnsi="Arial" w:cs="Arial"/>
          </w:rPr>
          <w:t>mgray@dir.ca.gov</w:t>
        </w:r>
      </w:hyperlink>
    </w:p>
    <w:p w14:paraId="22CA6137" w14:textId="77777777" w:rsidR="00620B48" w:rsidRPr="00BC528B" w:rsidRDefault="00620B48" w:rsidP="006752CB">
      <w:pPr>
        <w:spacing w:after="360"/>
        <w:rPr>
          <w:rFonts w:ascii="Arial" w:hAnsi="Arial" w:cs="Arial"/>
        </w:rPr>
      </w:pPr>
      <w:r w:rsidRPr="00BC528B">
        <w:rPr>
          <w:rFonts w:ascii="Arial" w:hAnsi="Arial" w:cs="Arial"/>
        </w:rPr>
        <w:t>The telephone number of the contact person is (510) 286-7100.</w:t>
      </w:r>
    </w:p>
    <w:p w14:paraId="49004FCD" w14:textId="77777777" w:rsidR="00620B48" w:rsidRPr="00BC528B" w:rsidRDefault="00620B48" w:rsidP="006752CB">
      <w:pPr>
        <w:spacing w:after="360"/>
        <w:jc w:val="center"/>
        <w:rPr>
          <w:rFonts w:ascii="Arial" w:hAnsi="Arial" w:cs="Arial"/>
          <w:b/>
        </w:rPr>
      </w:pPr>
      <w:r w:rsidRPr="00BC528B">
        <w:rPr>
          <w:rFonts w:ascii="Arial" w:hAnsi="Arial" w:cs="Arial"/>
          <w:b/>
        </w:rPr>
        <w:t>CONTACT PERSON FOR SUBSTANTIVE QUESTIONS</w:t>
      </w:r>
    </w:p>
    <w:p w14:paraId="2C0236A1" w14:textId="77777777" w:rsidR="00620B48" w:rsidRPr="00BC528B" w:rsidRDefault="00620B48" w:rsidP="00BC528B">
      <w:pPr>
        <w:rPr>
          <w:rFonts w:ascii="Arial" w:hAnsi="Arial" w:cs="Arial"/>
        </w:rPr>
      </w:pPr>
      <w:r w:rsidRPr="00BC528B">
        <w:rPr>
          <w:rFonts w:ascii="Arial" w:hAnsi="Arial" w:cs="Arial"/>
        </w:rPr>
        <w:t>In the event the contact person above is unavailable, or for questions regarding the substance of the proposed regulations, inquiries should be directed to:</w:t>
      </w:r>
    </w:p>
    <w:p w14:paraId="6BF67914" w14:textId="77777777" w:rsidR="00620B48" w:rsidRPr="00BC528B" w:rsidRDefault="00620B48" w:rsidP="00BC528B">
      <w:pPr>
        <w:rPr>
          <w:rFonts w:ascii="Arial" w:hAnsi="Arial" w:cs="Arial"/>
        </w:rPr>
      </w:pPr>
    </w:p>
    <w:p w14:paraId="698FF61D" w14:textId="77777777" w:rsidR="0074745A" w:rsidRPr="00BC528B" w:rsidRDefault="00BC528B" w:rsidP="00BC528B">
      <w:pPr>
        <w:ind w:left="1440"/>
        <w:rPr>
          <w:rFonts w:ascii="Arial" w:hAnsi="Arial" w:cs="Arial"/>
        </w:rPr>
      </w:pPr>
      <w:r>
        <w:rPr>
          <w:rFonts w:ascii="Arial" w:hAnsi="Arial" w:cs="Arial"/>
        </w:rPr>
        <w:t>Nicole Richardson</w:t>
      </w:r>
      <w:r w:rsidR="0074745A" w:rsidRPr="00BC528B">
        <w:rPr>
          <w:rFonts w:ascii="Arial" w:hAnsi="Arial" w:cs="Arial"/>
        </w:rPr>
        <w:t>, Industrial Relations Counsel</w:t>
      </w:r>
    </w:p>
    <w:p w14:paraId="52E1AE7F" w14:textId="77777777" w:rsidR="0074745A" w:rsidRPr="00BC528B" w:rsidRDefault="0074745A" w:rsidP="00BC528B">
      <w:pPr>
        <w:ind w:left="1440"/>
        <w:rPr>
          <w:rFonts w:ascii="Arial" w:hAnsi="Arial" w:cs="Arial"/>
        </w:rPr>
      </w:pPr>
      <w:r w:rsidRPr="00BC528B">
        <w:rPr>
          <w:rFonts w:ascii="Arial" w:hAnsi="Arial" w:cs="Arial"/>
        </w:rPr>
        <w:t>Department of Industrial Relations</w:t>
      </w:r>
    </w:p>
    <w:p w14:paraId="36F0108F" w14:textId="77777777" w:rsidR="0074745A" w:rsidRPr="00BC528B" w:rsidRDefault="0074745A" w:rsidP="00BC528B">
      <w:pPr>
        <w:rPr>
          <w:rFonts w:ascii="Arial" w:hAnsi="Arial" w:cs="Arial"/>
        </w:rPr>
      </w:pPr>
      <w:r w:rsidRPr="00BC528B">
        <w:rPr>
          <w:rFonts w:ascii="Arial" w:hAnsi="Arial" w:cs="Arial"/>
        </w:rPr>
        <w:lastRenderedPageBreak/>
        <w:tab/>
      </w:r>
      <w:r w:rsidRPr="00BC528B">
        <w:rPr>
          <w:rFonts w:ascii="Arial" w:hAnsi="Arial" w:cs="Arial"/>
        </w:rPr>
        <w:tab/>
        <w:t>Division of Workers’ Compensation</w:t>
      </w:r>
    </w:p>
    <w:p w14:paraId="32B8104C" w14:textId="77777777" w:rsidR="0074745A" w:rsidRPr="00BC528B" w:rsidRDefault="0074745A" w:rsidP="00BC528B">
      <w:pPr>
        <w:ind w:left="1440"/>
        <w:rPr>
          <w:rFonts w:ascii="Arial" w:hAnsi="Arial" w:cs="Arial"/>
        </w:rPr>
      </w:pPr>
      <w:r w:rsidRPr="00BC528B">
        <w:rPr>
          <w:rFonts w:ascii="Arial" w:hAnsi="Arial" w:cs="Arial"/>
        </w:rPr>
        <w:t>Post Office Box 420603</w:t>
      </w:r>
    </w:p>
    <w:p w14:paraId="5A55FEFC" w14:textId="77777777" w:rsidR="0074745A" w:rsidRPr="00BC528B" w:rsidRDefault="0074745A" w:rsidP="00BC528B">
      <w:pPr>
        <w:ind w:left="1440"/>
        <w:rPr>
          <w:rFonts w:ascii="Arial" w:hAnsi="Arial" w:cs="Arial"/>
        </w:rPr>
      </w:pPr>
      <w:r w:rsidRPr="00BC528B">
        <w:rPr>
          <w:rFonts w:ascii="Arial" w:hAnsi="Arial" w:cs="Arial"/>
        </w:rPr>
        <w:t>San Francisco, CA 94142</w:t>
      </w:r>
    </w:p>
    <w:p w14:paraId="3023FF69" w14:textId="77777777" w:rsidR="00E512D0" w:rsidRDefault="0074745A" w:rsidP="00BC528B">
      <w:pPr>
        <w:ind w:left="1440"/>
        <w:rPr>
          <w:rFonts w:ascii="Arial" w:hAnsi="Arial" w:cs="Arial"/>
        </w:rPr>
      </w:pPr>
      <w:r w:rsidRPr="00BC528B">
        <w:rPr>
          <w:rFonts w:ascii="Arial" w:hAnsi="Arial" w:cs="Arial"/>
        </w:rPr>
        <w:t>E-mail: (</w:t>
      </w:r>
      <w:hyperlink r:id="rId16" w:history="1">
        <w:r w:rsidR="00E512D0" w:rsidRPr="009A607F">
          <w:rPr>
            <w:rStyle w:val="Hyperlink"/>
            <w:rFonts w:ascii="Arial" w:hAnsi="Arial" w:cs="Arial"/>
          </w:rPr>
          <w:t>nrichardson@dir.ca.gov</w:t>
        </w:r>
      </w:hyperlink>
      <w:r w:rsidR="00E512D0">
        <w:rPr>
          <w:rFonts w:ascii="Arial" w:hAnsi="Arial" w:cs="Arial"/>
        </w:rPr>
        <w:t>)</w:t>
      </w:r>
    </w:p>
    <w:p w14:paraId="700A2E44" w14:textId="77777777" w:rsidR="00620B48" w:rsidRPr="00BC528B" w:rsidRDefault="00620B48" w:rsidP="00BC528B">
      <w:pPr>
        <w:rPr>
          <w:rFonts w:ascii="Arial" w:hAnsi="Arial" w:cs="Arial"/>
        </w:rPr>
      </w:pPr>
    </w:p>
    <w:p w14:paraId="519DDFB6" w14:textId="77777777" w:rsidR="00620B48" w:rsidRPr="00BC528B" w:rsidRDefault="00620B48" w:rsidP="006752CB">
      <w:pPr>
        <w:spacing w:after="360"/>
        <w:rPr>
          <w:rFonts w:ascii="Arial" w:hAnsi="Arial" w:cs="Arial"/>
        </w:rPr>
      </w:pPr>
      <w:r w:rsidRPr="00BC528B">
        <w:rPr>
          <w:rFonts w:ascii="Arial" w:hAnsi="Arial" w:cs="Arial"/>
        </w:rPr>
        <w:t>The telephone number of this contact person is (510) 286-7100.</w:t>
      </w:r>
    </w:p>
    <w:p w14:paraId="309C3072" w14:textId="77777777" w:rsidR="00620B48" w:rsidRPr="00BC528B" w:rsidRDefault="00620B48" w:rsidP="006752CB">
      <w:pPr>
        <w:spacing w:after="360"/>
        <w:jc w:val="center"/>
        <w:rPr>
          <w:rFonts w:ascii="Arial" w:hAnsi="Arial" w:cs="Arial"/>
          <w:b/>
        </w:rPr>
      </w:pPr>
      <w:r w:rsidRPr="00BC528B">
        <w:rPr>
          <w:rFonts w:ascii="Arial" w:hAnsi="Arial" w:cs="Arial"/>
          <w:b/>
        </w:rPr>
        <w:t>AVAILABILITY OF CHANGES FOLLOWING PUBLIC HEARING</w:t>
      </w:r>
    </w:p>
    <w:p w14:paraId="72FB4B65" w14:textId="77777777" w:rsidR="006752CB" w:rsidRDefault="00620B48" w:rsidP="006752CB">
      <w:pPr>
        <w:spacing w:after="360"/>
        <w:rPr>
          <w:rFonts w:ascii="Arial" w:hAnsi="Arial" w:cs="Arial"/>
        </w:rPr>
      </w:pPr>
      <w:r w:rsidRPr="00BC528B">
        <w:rPr>
          <w:rFonts w:ascii="Arial" w:hAnsi="Arial" w:cs="Arial"/>
        </w:rPr>
        <w:t>If the Administrative Director makes cha</w:t>
      </w:r>
      <w:r w:rsidR="00F42739" w:rsidRPr="00BC528B">
        <w:rPr>
          <w:rFonts w:ascii="Arial" w:hAnsi="Arial" w:cs="Arial"/>
        </w:rPr>
        <w:t>nges to the proposed regulation</w:t>
      </w:r>
      <w:r w:rsidRPr="00BC528B">
        <w:rPr>
          <w:rFonts w:ascii="Arial" w:hAnsi="Arial" w:cs="Arial"/>
        </w:rPr>
        <w:t xml:space="preserve"> as a result of the public hearing and public comment received, the modified text with changes clearly shown will be made available for public comment for at least 15 days prior to the date on which the regulation</w:t>
      </w:r>
      <w:r w:rsidR="00F42739" w:rsidRPr="00BC528B">
        <w:rPr>
          <w:rFonts w:ascii="Arial" w:hAnsi="Arial" w:cs="Arial"/>
        </w:rPr>
        <w:t xml:space="preserve"> is</w:t>
      </w:r>
      <w:r w:rsidRPr="00BC528B">
        <w:rPr>
          <w:rFonts w:ascii="Arial" w:hAnsi="Arial" w:cs="Arial"/>
        </w:rPr>
        <w:t xml:space="preserve"> adopted.</w:t>
      </w:r>
    </w:p>
    <w:p w14:paraId="2D88548F" w14:textId="77777777" w:rsidR="00620B48" w:rsidRPr="006752CB" w:rsidRDefault="00620B48" w:rsidP="006752CB">
      <w:pPr>
        <w:spacing w:after="360"/>
        <w:jc w:val="center"/>
        <w:rPr>
          <w:rFonts w:ascii="Arial" w:hAnsi="Arial" w:cs="Arial"/>
        </w:rPr>
      </w:pPr>
      <w:r w:rsidRPr="00BC528B">
        <w:rPr>
          <w:rFonts w:ascii="Arial" w:hAnsi="Arial" w:cs="Arial"/>
          <w:b/>
        </w:rPr>
        <w:t>AVAILABILITY OF THE FINAL STATEMENT OF REASONS</w:t>
      </w:r>
    </w:p>
    <w:p w14:paraId="6220B6F5" w14:textId="77777777" w:rsidR="00620B48" w:rsidRPr="00BC528B" w:rsidRDefault="00620B48" w:rsidP="006752CB">
      <w:pPr>
        <w:spacing w:after="360"/>
        <w:rPr>
          <w:rFonts w:ascii="Arial" w:hAnsi="Arial" w:cs="Arial"/>
        </w:rPr>
      </w:pPr>
      <w:r w:rsidRPr="00BC528B">
        <w:rPr>
          <w:rFonts w:ascii="Arial" w:hAnsi="Arial" w:cs="Arial"/>
        </w:rPr>
        <w:t xml:space="preserve">Upon </w:t>
      </w:r>
      <w:proofErr w:type="spellStart"/>
      <w:r w:rsidRPr="00BC528B">
        <w:rPr>
          <w:rFonts w:ascii="Arial" w:hAnsi="Arial" w:cs="Arial"/>
        </w:rPr>
        <w:t>it</w:t>
      </w:r>
      <w:proofErr w:type="spellEnd"/>
      <w:r w:rsidRPr="00BC528B">
        <w:rPr>
          <w:rFonts w:ascii="Arial" w:hAnsi="Arial" w:cs="Arial"/>
        </w:rPr>
        <w:t xml:space="preserve"> completion, the Final Statement of Reasons will be available and copies may be requested from the contact person</w:t>
      </w:r>
      <w:r w:rsidR="006752CB">
        <w:rPr>
          <w:rFonts w:ascii="Arial" w:hAnsi="Arial" w:cs="Arial"/>
        </w:rPr>
        <w:t xml:space="preserve"> named in this notice or may be </w:t>
      </w:r>
      <w:r w:rsidRPr="00BC528B">
        <w:rPr>
          <w:rFonts w:ascii="Arial" w:hAnsi="Arial" w:cs="Arial"/>
        </w:rPr>
        <w:t xml:space="preserve">accessed on the </w:t>
      </w:r>
      <w:hyperlink r:id="rId17" w:history="1">
        <w:r w:rsidRPr="00A35B68">
          <w:rPr>
            <w:rStyle w:val="Hyperlink"/>
            <w:rFonts w:ascii="Arial" w:hAnsi="Arial" w:cs="Arial"/>
          </w:rPr>
          <w:t>Division’s website</w:t>
        </w:r>
      </w:hyperlink>
      <w:r w:rsidRPr="00BC528B">
        <w:rPr>
          <w:rFonts w:ascii="Arial" w:hAnsi="Arial" w:cs="Arial"/>
        </w:rPr>
        <w:t xml:space="preserve"> at </w:t>
      </w:r>
      <w:r w:rsidRPr="00A35B68">
        <w:rPr>
          <w:rFonts w:ascii="Arial" w:hAnsi="Arial" w:cs="Arial"/>
        </w:rPr>
        <w:t>www.dir.ca.gov</w:t>
      </w:r>
      <w:r w:rsidRPr="00BC528B">
        <w:rPr>
          <w:rFonts w:ascii="Arial" w:hAnsi="Arial" w:cs="Arial"/>
        </w:rPr>
        <w:t>.</w:t>
      </w:r>
    </w:p>
    <w:p w14:paraId="1C17BA02" w14:textId="77777777" w:rsidR="00620B48" w:rsidRPr="00BC528B" w:rsidRDefault="00620B48" w:rsidP="006752CB">
      <w:pPr>
        <w:spacing w:after="360"/>
        <w:jc w:val="center"/>
        <w:rPr>
          <w:rFonts w:ascii="Arial" w:hAnsi="Arial" w:cs="Arial"/>
          <w:b/>
        </w:rPr>
      </w:pPr>
      <w:r w:rsidRPr="00BC528B">
        <w:rPr>
          <w:rFonts w:ascii="Arial" w:hAnsi="Arial" w:cs="Arial"/>
          <w:b/>
        </w:rPr>
        <w:t>AUTOMATIC MAILING</w:t>
      </w:r>
    </w:p>
    <w:p w14:paraId="5547B2DF" w14:textId="77777777" w:rsidR="00620B48" w:rsidRPr="00BC528B" w:rsidRDefault="00620B48" w:rsidP="006752CB">
      <w:pPr>
        <w:spacing w:after="240"/>
        <w:rPr>
          <w:rFonts w:ascii="Arial" w:hAnsi="Arial" w:cs="Arial"/>
        </w:rPr>
      </w:pPr>
      <w:r w:rsidRPr="00BC528B">
        <w:rPr>
          <w:rFonts w:ascii="Arial" w:hAnsi="Arial" w:cs="Arial"/>
        </w:rPr>
        <w:t>A copy of this Notice, the Initial Statement of Reasons</w:t>
      </w:r>
      <w:r w:rsidR="00F42739" w:rsidRPr="00BC528B">
        <w:rPr>
          <w:rFonts w:ascii="Arial" w:hAnsi="Arial" w:cs="Arial"/>
        </w:rPr>
        <w:t xml:space="preserve"> and the text of the regulation</w:t>
      </w:r>
      <w:r w:rsidRPr="00BC528B">
        <w:rPr>
          <w:rFonts w:ascii="Arial" w:hAnsi="Arial" w:cs="Arial"/>
        </w:rPr>
        <w:t>, will automatically be sent to those interested persons on the Administrative Director’s mailing list.</w:t>
      </w:r>
    </w:p>
    <w:p w14:paraId="3AA5EE2D" w14:textId="77777777" w:rsidR="00620B48" w:rsidRPr="00BC528B" w:rsidRDefault="00F42739" w:rsidP="00BC528B">
      <w:pPr>
        <w:rPr>
          <w:rFonts w:ascii="Arial" w:hAnsi="Arial" w:cs="Arial"/>
        </w:rPr>
      </w:pPr>
      <w:r w:rsidRPr="00BC528B">
        <w:rPr>
          <w:rFonts w:ascii="Arial" w:hAnsi="Arial" w:cs="Arial"/>
        </w:rPr>
        <w:t>If adopted, the regulation</w:t>
      </w:r>
      <w:r w:rsidR="00620B48" w:rsidRPr="00BC528B">
        <w:rPr>
          <w:rFonts w:ascii="Arial" w:hAnsi="Arial" w:cs="Arial"/>
        </w:rPr>
        <w:t xml:space="preserve"> with any final amendments will appear in title 8 of the California Code of Regula</w:t>
      </w:r>
      <w:r w:rsidRPr="00BC528B">
        <w:rPr>
          <w:rFonts w:ascii="Arial" w:hAnsi="Arial" w:cs="Arial"/>
        </w:rPr>
        <w:t>tions, section 36.7</w:t>
      </w:r>
      <w:r w:rsidR="00620B48" w:rsidRPr="00BC528B">
        <w:rPr>
          <w:rFonts w:ascii="Arial" w:hAnsi="Arial" w:cs="Arial"/>
        </w:rPr>
        <w:t>.  The text of the final regulations also may be available through the website of the Office of Administrative Law at www.oal.ca.gov.</w:t>
      </w:r>
    </w:p>
    <w:sectPr w:rsidR="00620B48" w:rsidRPr="00BC528B">
      <w:footerReference w:type="default" r:id="rId18"/>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B28A" w14:textId="77777777" w:rsidR="00D2085F" w:rsidRDefault="00D2085F">
      <w:r>
        <w:separator/>
      </w:r>
    </w:p>
  </w:endnote>
  <w:endnote w:type="continuationSeparator" w:id="0">
    <w:p w14:paraId="15014730" w14:textId="77777777" w:rsidR="00D2085F" w:rsidRDefault="00D2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77C0" w14:textId="77777777" w:rsidR="00F9756F" w:rsidRDefault="00F9756F">
    <w:pPr>
      <w:pStyle w:val="Footer"/>
      <w:rPr>
        <w:sz w:val="16"/>
        <w:szCs w:val="16"/>
      </w:rPr>
    </w:pPr>
    <w:r>
      <w:tab/>
    </w:r>
  </w:p>
  <w:p w14:paraId="2E21CF80" w14:textId="77777777" w:rsidR="00BC528B" w:rsidRDefault="00F9756F">
    <w:pPr>
      <w:pStyle w:val="Footer"/>
      <w:rPr>
        <w:rFonts w:ascii="Arial" w:hAnsi="Arial" w:cs="Arial"/>
      </w:rPr>
    </w:pPr>
    <w:r w:rsidRPr="00BC528B">
      <w:rPr>
        <w:rFonts w:ascii="Arial" w:hAnsi="Arial" w:cs="Arial"/>
      </w:rPr>
      <w:t>Notice of Proposed Rulemaking – Qualified Medi</w:t>
    </w:r>
    <w:r w:rsidR="00F178DE" w:rsidRPr="00BC528B">
      <w:rPr>
        <w:rFonts w:ascii="Arial" w:hAnsi="Arial" w:cs="Arial"/>
      </w:rPr>
      <w:t xml:space="preserve">cal Evaluator Regulations </w:t>
    </w:r>
  </w:p>
  <w:p w14:paraId="622237AA" w14:textId="77777777" w:rsidR="00F9756F" w:rsidRPr="00BC528B" w:rsidRDefault="00BC528B">
    <w:pPr>
      <w:pStyle w:val="Footer"/>
      <w:rPr>
        <w:rFonts w:ascii="Arial" w:hAnsi="Arial" w:cs="Arial"/>
      </w:rPr>
    </w:pPr>
    <w:r>
      <w:rPr>
        <w:rFonts w:ascii="Arial" w:hAnsi="Arial" w:cs="Arial"/>
      </w:rPr>
      <w:t>8</w:t>
    </w:r>
    <w:r w:rsidR="00F9756F" w:rsidRPr="00BC528B">
      <w:rPr>
        <w:rFonts w:ascii="Arial" w:hAnsi="Arial" w:cs="Arial"/>
      </w:rPr>
      <w:t xml:space="preserve"> CCR</w:t>
    </w:r>
    <w:r w:rsidR="00CE7C5B" w:rsidRPr="00BC528B">
      <w:rPr>
        <w:rFonts w:ascii="Arial" w:hAnsi="Arial" w:cs="Arial"/>
      </w:rPr>
      <w:t xml:space="preserve"> §</w:t>
    </w:r>
    <w:r>
      <w:rPr>
        <w:rFonts w:ascii="Arial" w:hAnsi="Arial" w:cs="Arial"/>
      </w:rPr>
      <w:t xml:space="preserve"> </w:t>
    </w:r>
    <w:r w:rsidRPr="00BC528B">
      <w:rPr>
        <w:rFonts w:ascii="Arial" w:hAnsi="Arial" w:cs="Arial"/>
      </w:rPr>
      <w:t>36.7, QME Reg Notice – October 2021</w:t>
    </w:r>
    <w:r w:rsidR="00F178DE" w:rsidRPr="00BC528B">
      <w:rPr>
        <w:rFonts w:ascii="Arial" w:hAnsi="Arial" w:cs="Arial"/>
      </w:rPr>
      <w:t xml:space="preserve">                                                                                                        </w:t>
    </w:r>
    <w:r>
      <w:rPr>
        <w:rFonts w:ascii="Arial" w:hAnsi="Arial" w:cs="Arial"/>
      </w:rPr>
      <w:t xml:space="preserve">                 </w:t>
    </w:r>
  </w:p>
  <w:p w14:paraId="55BE709D" w14:textId="77777777" w:rsidR="00F9756F" w:rsidRDefault="00F9756F">
    <w:pPr>
      <w:pStyle w:val="Footer"/>
      <w:rPr>
        <w:rStyle w:val="PageNumber"/>
      </w:rPr>
    </w:pPr>
    <w:r>
      <w:t xml:space="preserve">                                                                   - </w:t>
    </w:r>
    <w:r>
      <w:rPr>
        <w:rStyle w:val="PageNumber"/>
      </w:rPr>
      <w:fldChar w:fldCharType="begin"/>
    </w:r>
    <w:r>
      <w:rPr>
        <w:rStyle w:val="PageNumber"/>
      </w:rPr>
      <w:instrText xml:space="preserve"> PAGE </w:instrText>
    </w:r>
    <w:r>
      <w:rPr>
        <w:rStyle w:val="PageNumber"/>
      </w:rPr>
      <w:fldChar w:fldCharType="separate"/>
    </w:r>
    <w:r w:rsidR="00250863">
      <w:rPr>
        <w:rStyle w:val="PageNumber"/>
        <w:noProof/>
      </w:rPr>
      <w:t>7</w:t>
    </w:r>
    <w:r>
      <w:rPr>
        <w:rStyle w:val="PageNumber"/>
      </w:rPr>
      <w:fldChar w:fldCharType="end"/>
    </w:r>
    <w:r>
      <w:rPr>
        <w:rStyle w:val="PageNumber"/>
      </w:rPr>
      <w:t xml:space="preserve"> -</w:t>
    </w:r>
  </w:p>
  <w:p w14:paraId="05F31A8B" w14:textId="77777777" w:rsidR="00F9756F" w:rsidRPr="0001172A" w:rsidRDefault="00F975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1409" w14:textId="77777777" w:rsidR="00D2085F" w:rsidRDefault="00D2085F">
      <w:r>
        <w:separator/>
      </w:r>
    </w:p>
  </w:footnote>
  <w:footnote w:type="continuationSeparator" w:id="0">
    <w:p w14:paraId="16046409" w14:textId="77777777" w:rsidR="00D2085F" w:rsidRDefault="00D20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131"/>
    <w:multiLevelType w:val="hybridMultilevel"/>
    <w:tmpl w:val="DA14E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F5074"/>
    <w:multiLevelType w:val="hybridMultilevel"/>
    <w:tmpl w:val="B7223AE8"/>
    <w:lvl w:ilvl="0" w:tplc="FA1A7C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255D3"/>
    <w:multiLevelType w:val="hybridMultilevel"/>
    <w:tmpl w:val="44886186"/>
    <w:lvl w:ilvl="0" w:tplc="EA7E727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B14F5"/>
    <w:multiLevelType w:val="hybridMultilevel"/>
    <w:tmpl w:val="457C2AE0"/>
    <w:lvl w:ilvl="0" w:tplc="5B4263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511547"/>
    <w:multiLevelType w:val="hybridMultilevel"/>
    <w:tmpl w:val="94EA6924"/>
    <w:lvl w:ilvl="0" w:tplc="8BF22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31C99A-B127-4EDF-A249-66EA99FF63FB}"/>
    <w:docVar w:name="dgnword-eventsink" w:val="296421808"/>
  </w:docVars>
  <w:rsids>
    <w:rsidRoot w:val="00237437"/>
    <w:rsid w:val="00014C67"/>
    <w:rsid w:val="00074DCF"/>
    <w:rsid w:val="00083671"/>
    <w:rsid w:val="000D6CB8"/>
    <w:rsid w:val="00121B99"/>
    <w:rsid w:val="001316EE"/>
    <w:rsid w:val="001441A9"/>
    <w:rsid w:val="001768AD"/>
    <w:rsid w:val="00184C56"/>
    <w:rsid w:val="001B3A1E"/>
    <w:rsid w:val="001D09C5"/>
    <w:rsid w:val="00237437"/>
    <w:rsid w:val="002374FC"/>
    <w:rsid w:val="002404DA"/>
    <w:rsid w:val="00243678"/>
    <w:rsid w:val="00250863"/>
    <w:rsid w:val="0029697D"/>
    <w:rsid w:val="002A0FAC"/>
    <w:rsid w:val="002C4A02"/>
    <w:rsid w:val="00316CE1"/>
    <w:rsid w:val="003A734B"/>
    <w:rsid w:val="003E31B6"/>
    <w:rsid w:val="00433F39"/>
    <w:rsid w:val="0045288C"/>
    <w:rsid w:val="00465F43"/>
    <w:rsid w:val="00483C7E"/>
    <w:rsid w:val="004A0738"/>
    <w:rsid w:val="004B1070"/>
    <w:rsid w:val="004B759B"/>
    <w:rsid w:val="00531FAF"/>
    <w:rsid w:val="00532D28"/>
    <w:rsid w:val="0056090A"/>
    <w:rsid w:val="00567E23"/>
    <w:rsid w:val="00574BB0"/>
    <w:rsid w:val="005F6005"/>
    <w:rsid w:val="00620B48"/>
    <w:rsid w:val="0063194B"/>
    <w:rsid w:val="006752CB"/>
    <w:rsid w:val="00686050"/>
    <w:rsid w:val="00706060"/>
    <w:rsid w:val="00716EFA"/>
    <w:rsid w:val="00723F77"/>
    <w:rsid w:val="0074745A"/>
    <w:rsid w:val="00763B6C"/>
    <w:rsid w:val="007C0916"/>
    <w:rsid w:val="00802EB1"/>
    <w:rsid w:val="00827D80"/>
    <w:rsid w:val="00845DCC"/>
    <w:rsid w:val="00856C91"/>
    <w:rsid w:val="008A3BAE"/>
    <w:rsid w:val="008A7FAA"/>
    <w:rsid w:val="008F4CAB"/>
    <w:rsid w:val="009347B2"/>
    <w:rsid w:val="009502B0"/>
    <w:rsid w:val="00981E04"/>
    <w:rsid w:val="009D1C4B"/>
    <w:rsid w:val="009D40A4"/>
    <w:rsid w:val="00A13EB6"/>
    <w:rsid w:val="00A24F97"/>
    <w:rsid w:val="00A35B68"/>
    <w:rsid w:val="00A64ADA"/>
    <w:rsid w:val="00A92E3D"/>
    <w:rsid w:val="00AC65CE"/>
    <w:rsid w:val="00B02C36"/>
    <w:rsid w:val="00B34B9E"/>
    <w:rsid w:val="00B86A5D"/>
    <w:rsid w:val="00BB3841"/>
    <w:rsid w:val="00BC528B"/>
    <w:rsid w:val="00BF68A8"/>
    <w:rsid w:val="00C65358"/>
    <w:rsid w:val="00CB44D6"/>
    <w:rsid w:val="00CB5210"/>
    <w:rsid w:val="00CC5829"/>
    <w:rsid w:val="00CD289B"/>
    <w:rsid w:val="00CE7C5B"/>
    <w:rsid w:val="00D2085F"/>
    <w:rsid w:val="00D37018"/>
    <w:rsid w:val="00D53299"/>
    <w:rsid w:val="00D607CB"/>
    <w:rsid w:val="00D85B4E"/>
    <w:rsid w:val="00DA0944"/>
    <w:rsid w:val="00DD2244"/>
    <w:rsid w:val="00DE7639"/>
    <w:rsid w:val="00E03290"/>
    <w:rsid w:val="00E06476"/>
    <w:rsid w:val="00E31669"/>
    <w:rsid w:val="00E317A6"/>
    <w:rsid w:val="00E512D0"/>
    <w:rsid w:val="00EC224D"/>
    <w:rsid w:val="00ED760B"/>
    <w:rsid w:val="00F05797"/>
    <w:rsid w:val="00F178DE"/>
    <w:rsid w:val="00F277B4"/>
    <w:rsid w:val="00F42739"/>
    <w:rsid w:val="00F5129B"/>
    <w:rsid w:val="00F823CD"/>
    <w:rsid w:val="00F9756F"/>
    <w:rsid w:val="00FC5EF2"/>
    <w:rsid w:val="00FC6DDC"/>
    <w:rsid w:val="00FD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9BBC40"/>
  <w15:chartTrackingRefBased/>
  <w15:docId w15:val="{5B2E15C2-4CF3-4761-BA10-F8869370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374FC"/>
    <w:pPr>
      <w:keepNext/>
      <w:spacing w:line="240" w:lineRule="exac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BlockText">
    <w:name w:val="Block Text"/>
    <w:basedOn w:val="Normal"/>
    <w:pPr>
      <w:autoSpaceDE w:val="0"/>
      <w:autoSpaceDN w:val="0"/>
      <w:ind w:left="360" w:right="360"/>
      <w:jc w:val="both"/>
    </w:pPr>
    <w:rPr>
      <w:rFonts w:ascii="Arial" w:hAnsi="Arial" w:cs="Arial"/>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treeitem1">
    <w:name w:val="treeitem1"/>
    <w:rPr>
      <w:rFonts w:ascii="Verdana" w:hAnsi="Verdana" w:hint="default"/>
      <w:sz w:val="16"/>
      <w:szCs w:val="16"/>
    </w:rPr>
  </w:style>
  <w:style w:type="character" w:customStyle="1" w:styleId="treeitemselected1">
    <w:name w:val="treeitemselected1"/>
    <w:rPr>
      <w:rFonts w:ascii="Verdana" w:hAnsi="Verdana" w:hint="default"/>
      <w:b/>
      <w:bCs/>
      <w:sz w:val="16"/>
      <w:szCs w:val="16"/>
    </w:rPr>
  </w:style>
  <w:style w:type="character" w:styleId="FollowedHyperlink">
    <w:name w:val="FollowedHyperlink"/>
    <w:rsid w:val="00DD2244"/>
    <w:rPr>
      <w:color w:val="800080"/>
      <w:u w:val="single"/>
    </w:rPr>
  </w:style>
  <w:style w:type="paragraph" w:styleId="BodyText2">
    <w:name w:val="Body Text 2"/>
    <w:basedOn w:val="Normal"/>
    <w:link w:val="BodyText2Char"/>
    <w:rsid w:val="002374FC"/>
    <w:pPr>
      <w:spacing w:after="120" w:line="480" w:lineRule="auto"/>
    </w:pPr>
  </w:style>
  <w:style w:type="character" w:customStyle="1" w:styleId="BodyText2Char">
    <w:name w:val="Body Text 2 Char"/>
    <w:link w:val="BodyText2"/>
    <w:rsid w:val="002374FC"/>
    <w:rPr>
      <w:sz w:val="24"/>
      <w:szCs w:val="24"/>
    </w:rPr>
  </w:style>
  <w:style w:type="character" w:customStyle="1" w:styleId="Heading2Char">
    <w:name w:val="Heading 2 Char"/>
    <w:link w:val="Heading2"/>
    <w:rsid w:val="002374FC"/>
    <w:rPr>
      <w:b/>
      <w:sz w:val="28"/>
    </w:rPr>
  </w:style>
  <w:style w:type="character" w:customStyle="1" w:styleId="BodyText3Char">
    <w:name w:val="Body Text 3 Char"/>
    <w:link w:val="BodyText3"/>
    <w:rsid w:val="005609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r-ca-gov.zoom.us/j/92474087436" TargetMode="External"/><Relationship Id="rId13" Type="http://schemas.openxmlformats.org/officeDocument/2006/relationships/hyperlink" Target="mailto:nrichardson@dir.ca.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r.ca.gov/dwc/DWCrulemaking.html" TargetMode="External"/><Relationship Id="rId12" Type="http://schemas.openxmlformats.org/officeDocument/2006/relationships/hyperlink" Target="mailto:mgray@dir.ca.gov" TargetMode="External"/><Relationship Id="rId17" Type="http://schemas.openxmlformats.org/officeDocument/2006/relationships/hyperlink" Target="http://www.dir.ca.gov" TargetMode="External"/><Relationship Id="rId2" Type="http://schemas.openxmlformats.org/officeDocument/2006/relationships/styles" Target="styles.xml"/><Relationship Id="rId16" Type="http://schemas.openxmlformats.org/officeDocument/2006/relationships/hyperlink" Target="mailto:nrichardson@dir.c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crules@dir.ca.gov" TargetMode="External"/><Relationship Id="rId5" Type="http://schemas.openxmlformats.org/officeDocument/2006/relationships/footnotes" Target="footnotes.xml"/><Relationship Id="rId15" Type="http://schemas.openxmlformats.org/officeDocument/2006/relationships/hyperlink" Target="mailto:mgray@dir.ca.gov" TargetMode="External"/><Relationship Id="rId10" Type="http://schemas.openxmlformats.org/officeDocument/2006/relationships/hyperlink" Target="https://www.teleconference.att.com/servlet/glbAccess?process=1&amp;accessNumber=2167067005&amp;accessCode=9564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r-ca-gov.zoom.us/j/89606154017" TargetMode="Externa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2497</Words>
  <Characters>15360</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17822</CharactersWithSpaces>
  <SharedDoc>false</SharedDoc>
  <HLinks>
    <vt:vector size="48" baseType="variant">
      <vt:variant>
        <vt:i4>3145831</vt:i4>
      </vt:variant>
      <vt:variant>
        <vt:i4>21</vt:i4>
      </vt:variant>
      <vt:variant>
        <vt:i4>0</vt:i4>
      </vt:variant>
      <vt:variant>
        <vt:i4>5</vt:i4>
      </vt:variant>
      <vt:variant>
        <vt:lpwstr>http://www.dir.ca.gov/</vt:lpwstr>
      </vt:variant>
      <vt:variant>
        <vt:lpwstr/>
      </vt:variant>
      <vt:variant>
        <vt:i4>3145805</vt:i4>
      </vt:variant>
      <vt:variant>
        <vt:i4>18</vt:i4>
      </vt:variant>
      <vt:variant>
        <vt:i4>0</vt:i4>
      </vt:variant>
      <vt:variant>
        <vt:i4>5</vt:i4>
      </vt:variant>
      <vt:variant>
        <vt:lpwstr>mailto:mgray@dir.ca.gov</vt:lpwstr>
      </vt:variant>
      <vt:variant>
        <vt:lpwstr/>
      </vt:variant>
      <vt:variant>
        <vt:i4>1572899</vt:i4>
      </vt:variant>
      <vt:variant>
        <vt:i4>15</vt:i4>
      </vt:variant>
      <vt:variant>
        <vt:i4>0</vt:i4>
      </vt:variant>
      <vt:variant>
        <vt:i4>5</vt:i4>
      </vt:variant>
      <vt:variant>
        <vt:lpwstr>\\Oak02san\dwcrules\DWCRules\QME substantive regs\2007 Rulemaking\Documents to OAL - 11.19.07\Corrected Copy for OAL\www.dir.ca.gov</vt:lpwstr>
      </vt:variant>
      <vt:variant>
        <vt:lpwstr/>
      </vt:variant>
      <vt:variant>
        <vt:i4>3145807</vt:i4>
      </vt:variant>
      <vt:variant>
        <vt:i4>12</vt:i4>
      </vt:variant>
      <vt:variant>
        <vt:i4>0</vt:i4>
      </vt:variant>
      <vt:variant>
        <vt:i4>5</vt:i4>
      </vt:variant>
      <vt:variant>
        <vt:lpwstr>mailto:wwest@dir.ca.gov</vt:lpwstr>
      </vt:variant>
      <vt:variant>
        <vt:lpwstr/>
      </vt:variant>
      <vt:variant>
        <vt:i4>131172</vt:i4>
      </vt:variant>
      <vt:variant>
        <vt:i4>9</vt:i4>
      </vt:variant>
      <vt:variant>
        <vt:i4>0</vt:i4>
      </vt:variant>
      <vt:variant>
        <vt:i4>5</vt:i4>
      </vt:variant>
      <vt:variant>
        <vt:lpwstr>mailto:dwcrules@dir.ca.gov</vt:lpwstr>
      </vt:variant>
      <vt:variant>
        <vt:lpwstr/>
      </vt:variant>
      <vt:variant>
        <vt:i4>1114177</vt:i4>
      </vt:variant>
      <vt:variant>
        <vt:i4>6</vt:i4>
      </vt:variant>
      <vt:variant>
        <vt:i4>0</vt:i4>
      </vt:variant>
      <vt:variant>
        <vt:i4>5</vt:i4>
      </vt:variant>
      <vt:variant>
        <vt:lpwstr>https://www.teleconference.att.com/servlet/glbAccess?process=1&amp;accessNumber=2532158782&amp;accessCode=956474</vt:lpwstr>
      </vt:variant>
      <vt:variant>
        <vt:lpwstr/>
      </vt:variant>
      <vt:variant>
        <vt:i4>262175</vt:i4>
      </vt:variant>
      <vt:variant>
        <vt:i4>3</vt:i4>
      </vt:variant>
      <vt:variant>
        <vt:i4>0</vt:i4>
      </vt:variant>
      <vt:variant>
        <vt:i4>5</vt:i4>
      </vt:variant>
      <vt:variant>
        <vt:lpwstr>https://dir-ca-gov.zoom.us/j/92474087436</vt:lpwstr>
      </vt:variant>
      <vt:variant>
        <vt:lpwstr/>
      </vt:variant>
      <vt:variant>
        <vt:i4>6225949</vt:i4>
      </vt:variant>
      <vt:variant>
        <vt:i4>0</vt:i4>
      </vt:variant>
      <vt:variant>
        <vt:i4>0</vt:i4>
      </vt:variant>
      <vt:variant>
        <vt:i4>5</vt:i4>
      </vt:variant>
      <vt:variant>
        <vt:lpwstr>http://www.dir.ca.gov/dwc/DWCrulemaking.html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Administrator</dc:creator>
  <cp:keywords/>
  <dc:description/>
  <cp:lastModifiedBy>Ellen Langille</cp:lastModifiedBy>
  <cp:revision>2</cp:revision>
  <cp:lastPrinted>2007-11-26T18:57:00Z</cp:lastPrinted>
  <dcterms:created xsi:type="dcterms:W3CDTF">2021-10-29T18:28:00Z</dcterms:created>
  <dcterms:modified xsi:type="dcterms:W3CDTF">2021-10-29T18:28:00Z</dcterms:modified>
</cp:coreProperties>
</file>