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4562" w14:textId="77777777"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14:paraId="0FCF89CF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14:paraId="27E68F6F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14:paraId="531968DE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D8FACC" w14:textId="77777777"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 wp14:anchorId="01FB0BAA" wp14:editId="16FB2126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1808" w14:textId="77777777"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18E663" w14:textId="77777777"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14:paraId="714B4AFD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7088C2BE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14:paraId="49A3F686" w14:textId="77777777"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951032">
        <w:rPr>
          <w:rFonts w:ascii="Arial" w:hAnsi="Arial" w:cs="Arial"/>
          <w:b/>
          <w:sz w:val="24"/>
          <w:szCs w:val="24"/>
        </w:rPr>
        <w:t xml:space="preserve"> October 2</w:t>
      </w:r>
      <w:r w:rsidR="00654AC4">
        <w:rPr>
          <w:rFonts w:ascii="Arial" w:hAnsi="Arial" w:cs="Arial"/>
          <w:b/>
          <w:sz w:val="24"/>
          <w:szCs w:val="24"/>
        </w:rPr>
        <w:t>6</w:t>
      </w:r>
      <w:r w:rsidR="00951032">
        <w:rPr>
          <w:rFonts w:ascii="Arial" w:hAnsi="Arial" w:cs="Arial"/>
          <w:b/>
          <w:sz w:val="24"/>
          <w:szCs w:val="24"/>
        </w:rPr>
        <w:t>,</w:t>
      </w:r>
      <w:r w:rsidR="00603B6B" w:rsidRPr="00603B6B">
        <w:rPr>
          <w:rFonts w:ascii="Arial" w:hAnsi="Arial" w:cs="Arial"/>
          <w:b/>
          <w:sz w:val="24"/>
          <w:szCs w:val="24"/>
        </w:rPr>
        <w:t xml:space="preserve"> 2020</w:t>
      </w:r>
    </w:p>
    <w:p w14:paraId="32354421" w14:textId="77777777"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14:paraId="40836A79" w14:textId="77777777"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3220AF">
        <w:rPr>
          <w:rFonts w:ascii="Arial" w:hAnsi="Arial" w:cs="Arial"/>
          <w:sz w:val="24"/>
          <w:szCs w:val="24"/>
        </w:rPr>
        <w:t>.6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951032">
        <w:rPr>
          <w:rFonts w:ascii="Arial" w:hAnsi="Arial" w:cs="Arial"/>
          <w:sz w:val="24"/>
          <w:szCs w:val="24"/>
        </w:rPr>
        <w:t>,</w:t>
      </w:r>
      <w:r w:rsidR="00C83D59" w:rsidRPr="00603B6B">
        <w:rPr>
          <w:rFonts w:ascii="Arial" w:hAnsi="Arial" w:cs="Arial"/>
          <w:sz w:val="24"/>
          <w:szCs w:val="24"/>
        </w:rPr>
        <w:t xml:space="preserve"> </w:t>
      </w:r>
      <w:r w:rsidR="000663B2" w:rsidRPr="00603B6B">
        <w:rPr>
          <w:rFonts w:ascii="Arial" w:hAnsi="Arial" w:cs="Arial"/>
          <w:sz w:val="24"/>
          <w:szCs w:val="24"/>
        </w:rPr>
        <w:t>2020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14:paraId="0C987E8C" w14:textId="77777777"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14:paraId="513B8B7D" w14:textId="77777777" w:rsidR="0014234A" w:rsidRPr="00177CA9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Dated:</w:t>
      </w:r>
      <w:r w:rsidR="00177CA9">
        <w:rPr>
          <w:rFonts w:ascii="Arial" w:hAnsi="Arial" w:cs="Arial"/>
          <w:sz w:val="24"/>
          <w:szCs w:val="24"/>
        </w:rPr>
        <w:t xml:space="preserve"> September 24, 2020</w:t>
      </w:r>
      <w:r w:rsidR="002436B6">
        <w:rPr>
          <w:rFonts w:ascii="Arial" w:hAnsi="Arial" w:cs="Arial"/>
          <w:sz w:val="24"/>
          <w:szCs w:val="24"/>
        </w:rPr>
        <w:tab/>
      </w:r>
      <w:r w:rsidR="00177CA9">
        <w:rPr>
          <w:rFonts w:ascii="Arial" w:hAnsi="Arial" w:cs="Arial"/>
          <w:sz w:val="24"/>
          <w:szCs w:val="24"/>
          <w:u w:val="single"/>
        </w:rPr>
        <w:t>ORIGINAL SIGNED BY</w:t>
      </w:r>
    </w:p>
    <w:p w14:paraId="746310F3" w14:textId="77777777"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14:paraId="178E329D" w14:textId="77777777"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14:paraId="45388016" w14:textId="77777777"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14:paraId="239697AC" w14:textId="77777777"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345667E" w14:textId="77777777"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14:paraId="7879D4C6" w14:textId="77777777"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0663B2" w:rsidRPr="00453C65">
        <w:rPr>
          <w:rFonts w:ascii="Arial" w:hAnsi="Arial" w:cs="Arial"/>
          <w:sz w:val="24"/>
          <w:szCs w:val="24"/>
        </w:rPr>
        <w:t>2020</w:t>
      </w:r>
      <w:r w:rsidRPr="00453C65">
        <w:rPr>
          <w:rFonts w:ascii="Arial" w:hAnsi="Arial" w:cs="Arial"/>
          <w:sz w:val="24"/>
          <w:szCs w:val="24"/>
        </w:rPr>
        <w:t>]</w:t>
      </w:r>
    </w:p>
    <w:p w14:paraId="74E4AA6F" w14:textId="77777777" w:rsidR="000663B2" w:rsidRPr="006B07DE" w:rsidRDefault="00453C65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§ 9792.24.6. Antiemetics </w:t>
      </w:r>
      <w:r w:rsidR="000663B2"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Guideline.</w:t>
      </w:r>
    </w:p>
    <w:p w14:paraId="036B63EE" w14:textId="77777777" w:rsidR="000663B2" w:rsidRPr="006B07DE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The Administrative Director adopts and incorporates</w:t>
      </w:r>
      <w:r w:rsidR="00453C65"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by reference the Antiemetics</w:t>
      </w: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Guideline (ACOEM </w:t>
      </w:r>
      <w:r w:rsidR="00453C65"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March 27, 2020</w:t>
      </w: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49E561D3" w14:textId="77777777" w:rsidR="000663B2" w:rsidRPr="006B07DE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7FE6B69D" w14:textId="77777777" w:rsidR="0039667D" w:rsidRDefault="0039667D">
      <w:pPr>
        <w:rPr>
          <w:rFonts w:ascii="Times New Roman" w:hAnsi="Times New Roman"/>
          <w:sz w:val="24"/>
          <w:szCs w:val="24"/>
        </w:rPr>
        <w:sectPr w:rsidR="0039667D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F89281" w14:textId="77777777" w:rsidR="0014234A" w:rsidRDefault="0014234A">
      <w:pPr>
        <w:rPr>
          <w:rFonts w:ascii="Times New Roman" w:hAnsi="Times New Roman"/>
          <w:sz w:val="24"/>
          <w:szCs w:val="24"/>
        </w:rPr>
      </w:pPr>
    </w:p>
    <w:p w14:paraId="6B19473C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14:paraId="43CEC9F9" w14:textId="77777777"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734FD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951032">
        <w:rPr>
          <w:rFonts w:ascii="Arial" w:hAnsi="Arial" w:cs="Arial"/>
          <w:sz w:val="24"/>
          <w:szCs w:val="24"/>
        </w:rPr>
        <w:t>,</w:t>
      </w:r>
      <w:r w:rsidR="00022D87" w:rsidRPr="00453C65">
        <w:rPr>
          <w:rFonts w:ascii="Arial" w:hAnsi="Arial" w:cs="Arial"/>
          <w:sz w:val="24"/>
          <w:szCs w:val="24"/>
        </w:rPr>
        <w:t xml:space="preserve"> 2020</w:t>
      </w:r>
      <w:r w:rsidRPr="00453C65">
        <w:rPr>
          <w:rFonts w:ascii="Arial" w:hAnsi="Arial" w:cs="Arial"/>
          <w:sz w:val="24"/>
          <w:szCs w:val="24"/>
        </w:rPr>
        <w:t>]</w:t>
      </w:r>
    </w:p>
    <w:p w14:paraId="4E28BE74" w14:textId="77777777"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F3B64" w14:textId="77777777"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14:paraId="2536173D" w14:textId="77777777"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64392" w14:textId="77777777" w:rsidR="0039667D" w:rsidRPr="0039667D" w:rsidRDefault="00453C65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Antiemetics Guideline </w:t>
      </w:r>
      <w:r w:rsidR="00017385" w:rsidRPr="00453C65">
        <w:rPr>
          <w:rFonts w:ascii="Arial" w:hAnsi="Arial" w:cs="Arial"/>
          <w:sz w:val="24"/>
          <w:szCs w:val="24"/>
        </w:rPr>
        <w:t xml:space="preserve">(ACOEM </w:t>
      </w:r>
      <w:r>
        <w:rPr>
          <w:rFonts w:ascii="Arial" w:hAnsi="Arial" w:cs="Arial"/>
          <w:sz w:val="24"/>
          <w:szCs w:val="24"/>
        </w:rPr>
        <w:t>March 27,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8AFC7" w14:textId="77777777" w:rsidR="00082570" w:rsidRDefault="00082570" w:rsidP="00541E90">
      <w:pPr>
        <w:spacing w:after="0" w:line="240" w:lineRule="auto"/>
      </w:pPr>
      <w:r>
        <w:separator/>
      </w:r>
    </w:p>
  </w:endnote>
  <w:endnote w:type="continuationSeparator" w:id="0">
    <w:p w14:paraId="6CE52E80" w14:textId="77777777" w:rsidR="00082570" w:rsidRDefault="00082570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4B701" w14:textId="77777777"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Order of the Administrative Director</w:t>
    </w:r>
  </w:p>
  <w:p w14:paraId="69FD828B" w14:textId="77777777" w:rsidR="003220AF" w:rsidRPr="00453C65" w:rsidRDefault="00295806" w:rsidP="003220A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3220AF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14:paraId="3D85FEE4" w14:textId="77777777"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Regulations, title 8, section 9792.24</w:t>
    </w:r>
    <w:r>
      <w:rPr>
        <w:rFonts w:ascii="Arial" w:hAnsi="Arial" w:cs="Arial"/>
        <w:sz w:val="18"/>
        <w:szCs w:val="18"/>
      </w:rPr>
      <w:t>.6</w:t>
    </w:r>
  </w:p>
  <w:p w14:paraId="589035FC" w14:textId="77777777"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6B07DE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4251" w14:textId="77777777"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Order of the Administrative Director</w:t>
    </w:r>
  </w:p>
  <w:p w14:paraId="4BFED0FA" w14:textId="77777777" w:rsidR="00FA2020" w:rsidRPr="00453C65" w:rsidRDefault="00295806" w:rsidP="00253D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FA2020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14:paraId="09A3DF77" w14:textId="77777777"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</w:t>
    </w:r>
    <w:r w:rsidR="00453C65" w:rsidRPr="00453C65">
      <w:rPr>
        <w:rFonts w:ascii="Arial" w:hAnsi="Arial" w:cs="Arial"/>
        <w:sz w:val="18"/>
        <w:szCs w:val="18"/>
      </w:rPr>
      <w:t>tions, title 8, section 9792.24</w:t>
    </w:r>
    <w:r w:rsidR="003220AF">
      <w:rPr>
        <w:rFonts w:ascii="Arial" w:hAnsi="Arial" w:cs="Arial"/>
        <w:sz w:val="18"/>
        <w:szCs w:val="18"/>
      </w:rPr>
      <w:t>.6</w:t>
    </w:r>
  </w:p>
  <w:p w14:paraId="6EC08722" w14:textId="77777777"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1FC5" w14:textId="77777777" w:rsidR="00082570" w:rsidRDefault="00082570" w:rsidP="00541E90">
      <w:pPr>
        <w:spacing w:after="0" w:line="240" w:lineRule="auto"/>
      </w:pPr>
      <w:r>
        <w:separator/>
      </w:r>
    </w:p>
  </w:footnote>
  <w:footnote w:type="continuationSeparator" w:id="0">
    <w:p w14:paraId="4EAD67D9" w14:textId="77777777" w:rsidR="00082570" w:rsidRDefault="00082570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570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011C"/>
    <w:rsid w:val="00163318"/>
    <w:rsid w:val="001655A7"/>
    <w:rsid w:val="00177CA9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54AC4"/>
    <w:rsid w:val="00666202"/>
    <w:rsid w:val="0066777B"/>
    <w:rsid w:val="006830D1"/>
    <w:rsid w:val="0068326F"/>
    <w:rsid w:val="00687232"/>
    <w:rsid w:val="00693556"/>
    <w:rsid w:val="006A407A"/>
    <w:rsid w:val="006B07DE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D735E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74D6"/>
    <w:rsid w:val="00951032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6CB5"/>
    <w:rsid w:val="00AF6F3B"/>
    <w:rsid w:val="00B034F1"/>
    <w:rsid w:val="00B0495D"/>
    <w:rsid w:val="00B057F4"/>
    <w:rsid w:val="00B05A6A"/>
    <w:rsid w:val="00B12C50"/>
    <w:rsid w:val="00B426E0"/>
    <w:rsid w:val="00B538E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21E14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22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74CE-6C28-46E8-89B6-ED4E1BB7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2020-09-24T22:02:00Z</dcterms:created>
  <dcterms:modified xsi:type="dcterms:W3CDTF">2020-09-24T22:02:00Z</dcterms:modified>
</cp:coreProperties>
</file>